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8A9" w:rsidRDefault="00D608A9" w:rsidP="00D608A9">
      <w:pPr>
        <w:spacing w:line="240" w:lineRule="auto"/>
        <w:jc w:val="right"/>
        <w:rPr>
          <w:rFonts w:ascii="Times New Roman" w:hAnsi="Times New Roman" w:cs="Times New Roman"/>
          <w:sz w:val="22"/>
          <w:szCs w:val="22"/>
        </w:rPr>
      </w:pPr>
    </w:p>
    <w:p w:rsidR="00D608A9" w:rsidRDefault="00D608A9" w:rsidP="00D608A9">
      <w:pPr>
        <w:spacing w:line="240" w:lineRule="auto"/>
        <w:jc w:val="right"/>
      </w:pPr>
      <w:r>
        <w:rPr>
          <w:rFonts w:ascii="Times New Roman" w:hAnsi="Times New Roman" w:cs="Times New Roman"/>
        </w:rPr>
        <w:t xml:space="preserve">Załącznik Nr  8 do ogłoszenia o zamówieniu </w:t>
      </w:r>
    </w:p>
    <w:p w:rsidR="00D608A9" w:rsidRDefault="00D608A9" w:rsidP="00D608A9">
      <w:pPr>
        <w:spacing w:line="240" w:lineRule="auto"/>
        <w:jc w:val="right"/>
      </w:pPr>
      <w:r>
        <w:rPr>
          <w:rFonts w:ascii="Times New Roman" w:hAnsi="Times New Roman" w:cs="Times New Roman"/>
        </w:rPr>
        <w:t>na usługi społeczne</w:t>
      </w:r>
    </w:p>
    <w:p w:rsidR="00D608A9" w:rsidRDefault="00D608A9" w:rsidP="00D608A9">
      <w:pPr>
        <w:pStyle w:val="Bezodstpw1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pStyle w:val="Bezodstpw1"/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WZÓR UMOWY</w:t>
      </w:r>
    </w:p>
    <w:p w:rsidR="00D608A9" w:rsidRDefault="00D608A9" w:rsidP="00D608A9">
      <w:pPr>
        <w:pStyle w:val="Bezodstpw1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pStyle w:val="Bezodstpw1"/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UMOWA NR …….</w:t>
      </w:r>
    </w:p>
    <w:p w:rsidR="00D608A9" w:rsidRDefault="00D608A9" w:rsidP="00D608A9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608A9" w:rsidRDefault="00D608A9" w:rsidP="00D608A9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zawarta w dniu …………………….r. w ……………………., pomiędzy:</w:t>
      </w:r>
    </w:p>
    <w:p w:rsidR="00D608A9" w:rsidRDefault="00D608A9" w:rsidP="00D608A9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……………………………………………., zwanym dalej </w:t>
      </w:r>
      <w:r>
        <w:rPr>
          <w:rFonts w:ascii="Times New Roman" w:hAnsi="Times New Roman" w:cs="Times New Roman"/>
          <w:b/>
          <w:bCs/>
          <w:sz w:val="24"/>
          <w:szCs w:val="24"/>
        </w:rPr>
        <w:t>Zamawiającym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08A9" w:rsidRDefault="00D608A9" w:rsidP="00D608A9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a</w:t>
      </w:r>
    </w:p>
    <w:p w:rsidR="00D608A9" w:rsidRDefault="00D608A9" w:rsidP="00D608A9">
      <w:pPr>
        <w:spacing w:line="276" w:lineRule="auto"/>
        <w:jc w:val="left"/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 zwaną/</w:t>
      </w:r>
      <w:proofErr w:type="spellStart"/>
      <w:r>
        <w:rPr>
          <w:rFonts w:ascii="Times New Roman" w:hAnsi="Times New Roman" w:cs="Times New Roman"/>
          <w:sz w:val="24"/>
          <w:szCs w:val="24"/>
        </w:rPr>
        <w:t>ym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dalej </w:t>
      </w:r>
      <w:r>
        <w:rPr>
          <w:rFonts w:ascii="Times New Roman" w:hAnsi="Times New Roman" w:cs="Times New Roman"/>
          <w:b/>
          <w:bCs/>
          <w:sz w:val="24"/>
          <w:szCs w:val="24"/>
        </w:rPr>
        <w:t>Wykonawcą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608A9" w:rsidRDefault="00D608A9" w:rsidP="00D608A9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o następującej treści:</w:t>
      </w:r>
    </w:p>
    <w:p w:rsidR="00D608A9" w:rsidRDefault="00D608A9" w:rsidP="00D608A9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1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Przedmiot umowy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W wyniku rozstrzygnięcia postępowania pn. </w:t>
      </w:r>
      <w:r>
        <w:rPr>
          <w:rFonts w:ascii="Times New Roman" w:hAnsi="Times New Roman"/>
          <w:b/>
          <w:bCs/>
          <w:i/>
          <w:iCs/>
          <w:sz w:val="24"/>
          <w:szCs w:val="24"/>
        </w:rPr>
        <w:t>Świadczenie usług szkoleniowych w projekcie „Lepiej wykształceni zawodowcy”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Zamawiający zleca, a Wykonawca przyjmuje do wykonania usługę polegającą na przeprowadzeniu szkolenia/szkoleń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objętych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częścią nr …………..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 zamówienia pod nazwą: …………………………………. w</w:t>
      </w:r>
      <w:r>
        <w:rPr>
          <w:rFonts w:ascii="Times New Roman" w:hAnsi="Times New Roman" w:cs="Times New Roman"/>
          <w:sz w:val="24"/>
          <w:szCs w:val="24"/>
        </w:rPr>
        <w:t xml:space="preserve"> ramach projektu </w:t>
      </w:r>
      <w:r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="00704532">
        <w:rPr>
          <w:rFonts w:ascii="Times New Roman" w:hAnsi="Times New Roman"/>
          <w:b/>
          <w:bCs/>
          <w:sz w:val="24"/>
          <w:szCs w:val="24"/>
        </w:rPr>
        <w:t>Lepiej wykształceni</w:t>
      </w:r>
      <w:bookmarkStart w:id="0" w:name="_GoBack"/>
      <w:bookmarkEnd w:id="0"/>
      <w:r>
        <w:rPr>
          <w:rFonts w:ascii="Times New Roman" w:hAnsi="Times New Roman"/>
          <w:b/>
          <w:bCs/>
          <w:sz w:val="24"/>
          <w:szCs w:val="24"/>
        </w:rPr>
        <w:t xml:space="preserve"> zawodowcy</w:t>
      </w:r>
      <w:r>
        <w:rPr>
          <w:rFonts w:ascii="Times New Roman" w:hAnsi="Times New Roman" w:cs="Times New Roman"/>
          <w:b/>
          <w:bCs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realizowanych ze środków Europejskiego Funduszu Społecznego w ramach Regionalnego Programu Operacyjnego Województwa Lubelskiego na lata 2014-2020, Oś priorytetowa 12 Edukacja, kwalifikacje i kompetencje, Działanie 12.4 Kształcenie zawodowe, na warunkach określonych niniejszą Umową (</w:t>
      </w:r>
      <w:r>
        <w:rPr>
          <w:rFonts w:ascii="Times New Roman" w:hAnsi="Times New Roman" w:cs="Times New Roman"/>
          <w:b/>
          <w:bCs/>
          <w:sz w:val="24"/>
          <w:szCs w:val="24"/>
        </w:rPr>
        <w:t>Przedmiot umowy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Za należyte wykonanie Przedmiotu umowy uznaje się wykonanie wszystkich poniżej wymienionych czynności: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opracowania programu szkolenia uwzględniając wszystkie wymagania Zamawiającego. Program szkolenia zostanie przekazany Zamawiającemu wraz z dokumentacją rozliczeniową dla zadania.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zrealizowanie szkolenia 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>, dla ……….. UP (Uczestnik projektu, dalej „UP”), w łącznym wymiarze ……………………., wraz z walidacją i certyfikacją.</w:t>
      </w:r>
    </w:p>
    <w:p w:rsidR="00D608A9" w:rsidRPr="00BE557C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zrealizowanie szkolenia </w:t>
      </w:r>
      <w:r>
        <w:rPr>
          <w:rFonts w:ascii="Times New Roman" w:hAnsi="Times New Roman" w:cs="Times New Roman"/>
          <w:b/>
          <w:bCs/>
          <w:sz w:val="24"/>
          <w:szCs w:val="24"/>
        </w:rPr>
        <w:t>…………….</w:t>
      </w:r>
      <w:r>
        <w:rPr>
          <w:rFonts w:ascii="Times New Roman" w:hAnsi="Times New Roman" w:cs="Times New Roman"/>
          <w:sz w:val="24"/>
          <w:szCs w:val="24"/>
        </w:rPr>
        <w:t>, dla ……….. UP, w łącznym wymiarze ……………………., wraz z walidacją i certyfikacją.</w:t>
      </w:r>
    </w:p>
    <w:p w:rsidR="00D608A9" w:rsidRPr="00BE557C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  <w:rPr>
          <w:rFonts w:ascii="Times New Roman" w:hAnsi="Times New Roman" w:cs="Times New Roman"/>
          <w:sz w:val="24"/>
          <w:szCs w:val="24"/>
        </w:rPr>
      </w:pPr>
      <w:r w:rsidRPr="00BE557C">
        <w:rPr>
          <w:rFonts w:ascii="Times New Roman" w:hAnsi="Times New Roman" w:cs="Times New Roman"/>
          <w:sz w:val="24"/>
          <w:szCs w:val="24"/>
        </w:rPr>
        <w:t>Wykonawca musi zapewnić dodatkowe egzaminy poprawkowe, tak, aby minimum 85 % Uczestników Projektu (uczestników szkoleń) otrzymało dokument potwierdzający uzyskanie kwalifikacji.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wydanie zaświadczeń o ukończeniu szkolenia dla UP, którzy uzyskają min. 80% frekwencji na zajęciach (Wykonawca zobowiązany będzie do wykonania kopii zaświadczeń, potwierdzenia ich za zgodność z oryginałem i przekazania Zamawiającemu).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lastRenderedPageBreak/>
        <w:t>niezwłoczne przekazywanie w formie telefonicznej lub e-mail informacji o nieobecnościach uczestników, rezygnacjach uczestników, innego rodzaju problemach lub zaległościach.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prowadzenie dziennika zajęć i sprawdzanie listy obecności uczestników na zajęciach.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zebranie od uczestników szkoleń podpisów na liście obecności, na każdych zajęciach.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zapewnienia wszystkim UP niezbędnych materiałów szkoleniowych w tym podręczników.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zapewnienie materiałów zużywalnych niezbędnych do przeprowadzenia szkolenia.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zapewnienie odpowiednich badań lekarskich, jeśli jest to wymagane w związku z charakterem szkolenia.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zorganizowanie egzaminu potwierdzającego zdobycie kwalifikacji.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oznakowanie </w:t>
      </w:r>
      <w:proofErr w:type="spellStart"/>
      <w:r>
        <w:rPr>
          <w:rFonts w:ascii="Times New Roman" w:hAnsi="Times New Roman" w:cs="Times New Roman"/>
          <w:sz w:val="24"/>
          <w:szCs w:val="24"/>
        </w:rPr>
        <w:t>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szkoleniowych oraz materiałów szkoleniowych, przed rozpoczęciem zajęć, w sposób uzgodniony z Zamawiającym i zgodny z aktualnym na dzień oznakowania „Podręcznikiem wnioskodawcy i beneficjenta programów polityki spójności 2014-2020 w zakresie informacji i promocji”.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przekazanie wszystkim uczestnikom zajęć informacji o współfinansowaniu projektu                       ze środków Unii Europejskiej w ramach Europejskiego Funduszu Społecznego.</w:t>
      </w:r>
    </w:p>
    <w:p w:rsidR="00D608A9" w:rsidRDefault="00D608A9" w:rsidP="00D608A9">
      <w:pPr>
        <w:pStyle w:val="Akapitzlist1"/>
        <w:numPr>
          <w:ilvl w:val="0"/>
          <w:numId w:val="5"/>
        </w:numPr>
        <w:spacing w:line="276" w:lineRule="auto"/>
        <w:ind w:left="709" w:hanging="284"/>
        <w:jc w:val="both"/>
      </w:pPr>
      <w:r>
        <w:rPr>
          <w:rFonts w:ascii="Times New Roman" w:hAnsi="Times New Roman" w:cs="Times New Roman"/>
          <w:sz w:val="24"/>
          <w:szCs w:val="24"/>
        </w:rPr>
        <w:t>powiadomienie Zamawiającego, najpóźniej na 5 dni przed planowanym egzaminem wewnętrznym i zewnętrznym, o miejscu i terminie egzaminu, na przekazanym przez Zamawiającego wzorze formularza.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zobowiązuje się wykonać zamówienie zgodnie z treścią oferty złożonej w postępowaniu o udzielenie zamówienia, w związku z którym zawierana jest niniejsza umowa.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Walidacja i certyfikacja powinny prowadzić do nabycia przez UP kwalifikacji i spełniać wymagania wskazane w aktualnej „Liście sprawdzającej do weryfikacji czy dany certyfikat/dokument można uznać za kwalifikacje na potrzeby mierzenia wskaźników monitorowania EFS dot. uzyskiwania kwalifikacji” oraz „Wytycznych w zakresie </w:t>
      </w:r>
      <w:r>
        <w:rPr>
          <w:rFonts w:ascii="Times New Roman" w:hAnsi="Times New Roman" w:cs="Times New Roman"/>
          <w:color w:val="auto"/>
          <w:sz w:val="24"/>
          <w:szCs w:val="24"/>
        </w:rPr>
        <w:t>monitorowania postępu rzeczowego programów operacyjnych na lata 2014-2020.”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Wykonawca zrealizuje Przedmiot umowy w okresie od dnia podpisania umowy do ………………. roku, w dni: ………………….., w godzinach dogodnych dla UP (między godz. ……..a…………). Szczegółowe terminy i miejsca realizacji zostaną uzgodnione pomiędzy Stronami. Zamawiający zastrzega możliwość przesunięcia terminów i miejsc realizacji zajęć.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zobowiązany jest do dostarczenia do Zamawiającego kompletu dokumentów papierowych, potwierdzających należyte wykonanie czynności, zgodnie z zasadami opisanymi w opisie przedmiotu zamówienia.</w:t>
      </w:r>
    </w:p>
    <w:p w:rsidR="00D608A9" w:rsidRDefault="00D608A9" w:rsidP="00D608A9">
      <w:pPr>
        <w:numPr>
          <w:ilvl w:val="0"/>
          <w:numId w:val="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oświadcza, iż dysponuje potencjałem technicznym i osobami z odpowiednimi uprawnieniami, kwalifikacjami oraz doświadczeniem zdolnymi do prawidłowego wykonania niniejszej umowy.</w:t>
      </w:r>
    </w:p>
    <w:p w:rsidR="00D608A9" w:rsidRDefault="00D608A9" w:rsidP="00D608A9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2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Pozostałe obowiązki Wykonawcy</w:t>
      </w:r>
    </w:p>
    <w:p w:rsidR="00D608A9" w:rsidRDefault="00D608A9" w:rsidP="00D608A9">
      <w:pPr>
        <w:numPr>
          <w:ilvl w:val="0"/>
          <w:numId w:val="1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>Wykonawca zobowiązany jest do przestrzegania limitu łącznego zaangażowania zawodowego w realizację wszystkich projektów finansowanych z funduszy strukturalnych i Funduszu Spójności oraz działań finansowanych z innych źródeł, które nie może przekroczyć 276 godzin miesięcznie. Limit zaangażowania zawodowego, dotyczy wszystkich form zaangażowania zawodowego, w szczególności w przypadku stosunku pracy do limitu wlicza się czas nieobecności pracownika związanej ze zwolnieniami lekarskimi i urlopem wypoczynkowym, a nie wlicza się czasu nieobecności pracownika związanej z urlopem bezpłatnym, w przypadku stosunku cywilnoprawnego, samozatrudnienia oraz innych form zaangażowania – uwzględnia czas faktycznie przepracowany, w tym czas zaangażowania w ramach własnej działalności gospodarczej poza projektami.</w:t>
      </w:r>
    </w:p>
    <w:p w:rsidR="00D608A9" w:rsidRDefault="00D608A9" w:rsidP="00D608A9">
      <w:pPr>
        <w:numPr>
          <w:ilvl w:val="0"/>
          <w:numId w:val="1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zobowiązany jest do udostępnienia, na każdorazowe wezwanie Zamawiającego, wszelkich dokumentów umożliwiających kontrolę należytego wykonania Umowy. Dotyczy to w szczególności kontroli realizacji Projektu prowadzonej przez Instytucję Pośredniczącą/ Zarządzającą.</w:t>
      </w:r>
    </w:p>
    <w:p w:rsidR="00D608A9" w:rsidRDefault="00D608A9" w:rsidP="00D608A9">
      <w:pPr>
        <w:numPr>
          <w:ilvl w:val="0"/>
          <w:numId w:val="1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Wykonawca zobowiązany jest do przechowywania dokumentacji związanej z realizacją Umowy przez okres co najmniej dwóch lat od dnia 31 grudnia roku następującego po złożeniu do Komisji Europejskiej zestawienia wydatków, w którym ujęto ostateczne wydatki dotyczące zakończonego Projektu. Dokumenty dotyczące pomocy publicznej udzielanej przedsiębiorcom – jeśli dotyczy - Wykonawca zobowiązuje się przechowywać przez 10 lat, licząc od dnia jej przyznania, o ile Projekt dotyczy pomocy publicznej. </w:t>
      </w:r>
    </w:p>
    <w:p w:rsidR="00D608A9" w:rsidRDefault="00D608A9" w:rsidP="00D608A9">
      <w:pPr>
        <w:numPr>
          <w:ilvl w:val="0"/>
          <w:numId w:val="11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przechowuje dokumentację związaną z realizacją Projektu w sposób zapewniający dostępność, poufność i bezpieczeństwo, oraz jest zobowiązany do poinformowania Zamawiającego o miejscu przechowywania dokumentacji, jeżeli następuje to poza siedzibą Wykonawcy.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3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Obowiązki Zamawiającego</w:t>
      </w:r>
    </w:p>
    <w:p w:rsidR="00D608A9" w:rsidRDefault="00D608A9" w:rsidP="00D608A9">
      <w:pPr>
        <w:numPr>
          <w:ilvl w:val="0"/>
          <w:numId w:val="15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Zamawiający przekaże Wykonawcy wszelkie niezbędne dane i informacje wymagane                      do prawidłowego wykonania Przedmiotu umowy.</w:t>
      </w:r>
    </w:p>
    <w:p w:rsidR="00D608A9" w:rsidRDefault="00D608A9" w:rsidP="00D608A9">
      <w:pPr>
        <w:numPr>
          <w:ilvl w:val="0"/>
          <w:numId w:val="15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Zamawiający zobowiązuje się do współpracy z Wykonawcą przy realizacji niniejszej umowy. W tym celu Zamawiający wyznaczy po swojej stronie osobę która będzie współpracowała z Wykonawcą.</w:t>
      </w:r>
    </w:p>
    <w:p w:rsidR="00D608A9" w:rsidRDefault="00D608A9" w:rsidP="00D608A9">
      <w:pPr>
        <w:numPr>
          <w:ilvl w:val="0"/>
          <w:numId w:val="15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Wykonawca zobowiązany jest przy realizacji przedmiotu umowy (w tym przy przetwarzaniu danych osobowych UP) postępować zgodnie z ustawą z dnia 10 maja 2018 r. o ochronie danych osobowych (tekst jedn. Dz.U. 2019, poz. 1781 z późn.zm.).</w:t>
      </w:r>
    </w:p>
    <w:p w:rsidR="00D608A9" w:rsidRPr="00802404" w:rsidRDefault="00D608A9" w:rsidP="00D608A9">
      <w:pPr>
        <w:numPr>
          <w:ilvl w:val="0"/>
          <w:numId w:val="15"/>
        </w:numPr>
        <w:spacing w:line="276" w:lineRule="auto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>W związku z realizacją niniejszej umowy zawarta zostanie odrębna umowa o p</w:t>
      </w:r>
      <w:r w:rsidRPr="008024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 xml:space="preserve">owierzenie przetwarzania danych osobowych zgodnie z </w:t>
      </w:r>
      <w:r w:rsidRPr="00802404">
        <w:rPr>
          <w:rFonts w:ascii="Times New Roman" w:hAnsi="Times New Roman" w:cs="Times New Roman"/>
          <w:color w:val="auto"/>
          <w:sz w:val="24"/>
          <w:szCs w:val="24"/>
        </w:rPr>
        <w:t>Rozporządzeniem Parlamentu Europejskiego i Rady (UE) 2016/679 z dnia 27 kwietnia 2016 roku w sprawie ochrony osób fizycznych w związku z przetwarzaniem danych osobowych i w sprawie swobodnego przepływu takich danych oraz uchylenia dyrektywy 95/46/WE (</w:t>
      </w:r>
      <w:proofErr w:type="spellStart"/>
      <w:r w:rsidRPr="00802404">
        <w:rPr>
          <w:rFonts w:ascii="Times New Roman" w:hAnsi="Times New Roman" w:cs="Times New Roman"/>
          <w:color w:val="auto"/>
          <w:sz w:val="24"/>
          <w:szCs w:val="24"/>
        </w:rPr>
        <w:t>Dz.Urz.UE</w:t>
      </w:r>
      <w:proofErr w:type="spellEnd"/>
      <w:r w:rsidRPr="00802404">
        <w:rPr>
          <w:rFonts w:ascii="Times New Roman" w:hAnsi="Times New Roman" w:cs="Times New Roman"/>
          <w:color w:val="auto"/>
          <w:sz w:val="24"/>
          <w:szCs w:val="24"/>
        </w:rPr>
        <w:t xml:space="preserve"> L119 z 4 maja 2016 r.)</w:t>
      </w:r>
      <w:r w:rsidRPr="00802404">
        <w:rPr>
          <w:rFonts w:ascii="Times New Roman" w:hAnsi="Times New Roman" w:cs="Times New Roman"/>
          <w:color w:val="auto"/>
          <w:sz w:val="24"/>
          <w:szCs w:val="24"/>
          <w:shd w:val="clear" w:color="auto" w:fill="FFFFFF"/>
        </w:rPr>
        <w:t>.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4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Podwykonawcy</w:t>
      </w:r>
    </w:p>
    <w:p w:rsidR="00D608A9" w:rsidRDefault="00D608A9" w:rsidP="00D608A9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odpowiada za wykonanie umowy przez osoby, którymi się posłużył jak za własne czynności.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5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Prawa autorskie</w:t>
      </w:r>
    </w:p>
    <w:p w:rsidR="00D608A9" w:rsidRDefault="00D608A9" w:rsidP="00D608A9">
      <w:pPr>
        <w:numPr>
          <w:ilvl w:val="0"/>
          <w:numId w:val="13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Każdorazowo, gdy w wyniku realizowania przez Wykonawcę Przedmiotu umowy zostanie ustalony utwór Wykonawca przeniesie na Zamawiającego autorskie prawa majątkowe wraz z prawami zależnymi do tego utworu, bez ograniczeń czasowych i terytorialnych, na następujących polach eksploatacji:</w:t>
      </w:r>
    </w:p>
    <w:p w:rsidR="00D608A9" w:rsidRDefault="00D608A9" w:rsidP="00D608A9">
      <w:pPr>
        <w:pStyle w:val="Akapitzlist1"/>
        <w:numPr>
          <w:ilvl w:val="0"/>
          <w:numId w:val="14"/>
        </w:numPr>
        <w:spacing w:line="276" w:lineRule="auto"/>
        <w:ind w:left="567" w:hanging="283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w zakresie utrwalania i zwielokrotniania utworu – wytwarzanie określoną techniką egzemplarzy utworu, w tym techniką drukarską, reprograficzną, zapisu magnetycznego oraz techniką cyfrową;</w:t>
      </w:r>
    </w:p>
    <w:p w:rsidR="00D608A9" w:rsidRDefault="00D608A9" w:rsidP="00D608A9">
      <w:pPr>
        <w:pStyle w:val="Akapitzlist1"/>
        <w:numPr>
          <w:ilvl w:val="0"/>
          <w:numId w:val="14"/>
        </w:numPr>
        <w:spacing w:line="276" w:lineRule="auto"/>
        <w:ind w:left="567" w:hanging="283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w zakresie obrotu oryginałem albo egzemplarzami, na których utwór utrwalono – wprowadzanie do obrotu, użyczenie lub najem oryginału albo egzemplarzy;</w:t>
      </w:r>
    </w:p>
    <w:p w:rsidR="00D608A9" w:rsidRDefault="00D608A9" w:rsidP="00D608A9">
      <w:pPr>
        <w:pStyle w:val="Akapitzlist1"/>
        <w:numPr>
          <w:ilvl w:val="0"/>
          <w:numId w:val="14"/>
        </w:numPr>
        <w:spacing w:line="276" w:lineRule="auto"/>
        <w:ind w:left="567" w:hanging="283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w zakresie rozpowszechniania utworu w inny sposób niż określony w lit. b) powyżej – publiczne wykonanie, wystawienie, wyświetlenie odtworzenie oraz nadawanie i reemitowanie, a także publiczne udostępnianie utworu w taki sposób aby każdy mógł mieć do niego dostęp w miejscu i czasie przez siebie wybranym.</w:t>
      </w:r>
    </w:p>
    <w:p w:rsidR="00D608A9" w:rsidRDefault="00D608A9" w:rsidP="00D608A9">
      <w:pPr>
        <w:numPr>
          <w:ilvl w:val="0"/>
          <w:numId w:val="13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 przypadku podzlecenia przez Wykonawcę części/całości realizacji Przedmiotu umowy podwykonawcy, Wykonawca zobowiązany jest w umowie z podwykonawcą zastrzec zapisy umożliwiające mu wywiązanie się z obowiązków, o których mowa w niniejszym paragrafie.</w:t>
      </w:r>
    </w:p>
    <w:p w:rsidR="00D608A9" w:rsidRDefault="00D608A9" w:rsidP="00D608A9">
      <w:pPr>
        <w:numPr>
          <w:ilvl w:val="0"/>
          <w:numId w:val="13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Przeniesienie praw autorskich na podstawie przepisów niniejszego paragrafu nastąpi w ramach wynagrodzenia o którym mowa w § 6 umowy. Wykonawca oświadcza, iż nie będzie żądał od Zamawiającego dodatkowego wynagrodzenia tytułem przeniesienia autorskich praw majątkowych wraz z prawami zależnymi.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§ 6 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Warunki wynagrodzenia Wykonawcy</w:t>
      </w:r>
    </w:p>
    <w:p w:rsidR="00D608A9" w:rsidRDefault="00D608A9" w:rsidP="00D608A9">
      <w:pPr>
        <w:numPr>
          <w:ilvl w:val="0"/>
          <w:numId w:val="12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Za należyte wykonanie Przedmiotu umowy Zamawiający zobowiązuje się zapłacić następujące wynagrodzenie:</w:t>
      </w:r>
    </w:p>
    <w:p w:rsidR="00D608A9" w:rsidRDefault="00D608A9" w:rsidP="00D608A9">
      <w:pPr>
        <w:pStyle w:val="Akapitzlist1"/>
        <w:numPr>
          <w:ilvl w:val="0"/>
          <w:numId w:val="10"/>
        </w:numPr>
        <w:spacing w:line="276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…………………… zł (słownie: …………………………………) brutto za realizację szkolenia o którym mowa w § 1 ust. 2 lit. b) umowy – dla jednego Uczestnika Projektu</w:t>
      </w:r>
    </w:p>
    <w:p w:rsidR="00D608A9" w:rsidRDefault="00D608A9" w:rsidP="00D608A9">
      <w:pPr>
        <w:pStyle w:val="Akapitzlist1"/>
        <w:numPr>
          <w:ilvl w:val="0"/>
          <w:numId w:val="10"/>
        </w:numPr>
        <w:spacing w:line="276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…………………… zł (słownie: …………………………………) brutto za realizację szkolenia o którym mowa w § 1 ust. 2 lit. c) umowy – dla jednego Uczestnika Projektu</w:t>
      </w:r>
    </w:p>
    <w:p w:rsidR="00D608A9" w:rsidRDefault="00D608A9" w:rsidP="00D608A9">
      <w:pPr>
        <w:numPr>
          <w:ilvl w:val="0"/>
          <w:numId w:val="12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Całkowita wartość brutto umowy wynosi ……….. zł (słownie: ……………….. złotych).</w:t>
      </w:r>
    </w:p>
    <w:p w:rsidR="00D608A9" w:rsidRDefault="00D608A9" w:rsidP="00D608A9">
      <w:pPr>
        <w:numPr>
          <w:ilvl w:val="0"/>
          <w:numId w:val="12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W celu zapewnienia sprawnej realizacji projektu Zamawiający dopuszcza rozliczanie miesięczne na podstawie zrealizowanych godzin szkoleniowych w projekcie w ramach poszczególnych kursów/szkoleń. Wynagrodzenie płatne jest w terminie do 21 dni od daty otrzymania prawidłowo wystawionej faktury, pod warunkiem posiadania przez Zamawiającego środków uzyskanych od Instytucji Pośredniczącej/Instytucji </w:t>
      </w:r>
      <w:r>
        <w:rPr>
          <w:rFonts w:ascii="Times New Roman" w:hAnsi="Times New Roman" w:cs="Times New Roman"/>
          <w:sz w:val="24"/>
          <w:szCs w:val="24"/>
        </w:rPr>
        <w:lastRenderedPageBreak/>
        <w:t>Zarządzającej/Lidera Projektu z tytułu realizacji projektu. Kwota na fakturze stanowić będzie iloczyn stawki odpowiedniej dla danego szkolenia zgodnie z ust. 1 i liczby UP którzy wzięli udział w kursie/szkoleniu, zgodnie z zasadami opisanymi w opisie przedmiotu zamówienia.</w:t>
      </w:r>
    </w:p>
    <w:p w:rsidR="00D608A9" w:rsidRDefault="00D608A9" w:rsidP="00D608A9">
      <w:pPr>
        <w:pStyle w:val="Akapitzlist1"/>
        <w:numPr>
          <w:ilvl w:val="0"/>
          <w:numId w:val="12"/>
        </w:numPr>
        <w:spacing w:line="276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Wykonawcy </w:t>
      </w:r>
      <w:r>
        <w:rPr>
          <w:rFonts w:ascii="Times New Roman" w:hAnsi="Times New Roman" w:cs="Times New Roman"/>
          <w:color w:val="000000"/>
          <w:sz w:val="24"/>
          <w:szCs w:val="24"/>
        </w:rPr>
        <w:t>nie przysługują żadne roszczenia związane z opóźnieniem wypłaty wynagrodzenia, które wynikają z opóźnień w przekazywaniu na rachunek Zamawiającego środków z budżetu Projektu związanych z realizacją niniejszej umowy. Wykonawca przyjmuje do wiadomości, iż wynagrodzenie z tytułu realizacji umowy współfinansowane jest ze środków Unii Europejskiej w ramach Europejskiego Funduszu Społecznego.</w:t>
      </w:r>
    </w:p>
    <w:p w:rsidR="00D608A9" w:rsidRDefault="00D608A9" w:rsidP="00D608A9">
      <w:pPr>
        <w:numPr>
          <w:ilvl w:val="0"/>
          <w:numId w:val="12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Zamawiający ma prawo potrącić wierzytelność z tytułu należnych kar umownych                                     z wierzytelnością Wykonawcy z tytułu wynagrodzenia.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7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Kary umowne</w:t>
      </w:r>
    </w:p>
    <w:p w:rsidR="00D608A9" w:rsidRDefault="00D608A9" w:rsidP="00D608A9">
      <w:pPr>
        <w:numPr>
          <w:ilvl w:val="0"/>
          <w:numId w:val="2"/>
        </w:numPr>
        <w:spacing w:line="276" w:lineRule="auto"/>
        <w:ind w:left="426" w:hanging="426"/>
      </w:pPr>
      <w:r>
        <w:rPr>
          <w:rFonts w:ascii="Times New Roman" w:hAnsi="Times New Roman" w:cs="Times New Roman"/>
          <w:sz w:val="24"/>
          <w:szCs w:val="24"/>
        </w:rPr>
        <w:t>W przypadku naruszenia przez Wykonawcę warunków realizacji umowy lub realizacji umowy w sposób niezgodny z wymaganiami Zamawiającego, Zamawiający naliczy Wykonawcy kary umowne w wysokości:</w:t>
      </w:r>
    </w:p>
    <w:p w:rsidR="00D608A9" w:rsidRDefault="00D608A9" w:rsidP="00D608A9">
      <w:pPr>
        <w:pStyle w:val="Akapitzlist1"/>
        <w:numPr>
          <w:ilvl w:val="0"/>
          <w:numId w:val="6"/>
        </w:numPr>
        <w:spacing w:line="276" w:lineRule="auto"/>
        <w:ind w:left="85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100 % wartości kosztów niekwalifikowanych z tytułu nieprzestrzegania przez Wykonawcę limitu o którym mowa w § 2 ust. 1 umowy - w przypadku nałożenia na Zamawiającego przez Instytucję Pośredniczącą/ Instytucję Zarządzającą sankcji z tego powodu;</w:t>
      </w:r>
    </w:p>
    <w:p w:rsidR="00D608A9" w:rsidRDefault="00D608A9" w:rsidP="00D608A9">
      <w:pPr>
        <w:pStyle w:val="Akapitzlist1"/>
        <w:numPr>
          <w:ilvl w:val="0"/>
          <w:numId w:val="6"/>
        </w:numPr>
        <w:spacing w:line="276" w:lineRule="auto"/>
        <w:ind w:left="85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50% całkowitej wartości brutto umowy, za rozwiązanie umowy przez Zamawiającego w trybie natychmiastowym z winy Wykonawcy;</w:t>
      </w:r>
    </w:p>
    <w:p w:rsidR="00D608A9" w:rsidRDefault="00D608A9" w:rsidP="00D608A9">
      <w:pPr>
        <w:pStyle w:val="Akapitzlist1"/>
        <w:numPr>
          <w:ilvl w:val="0"/>
          <w:numId w:val="6"/>
        </w:numPr>
        <w:spacing w:line="276" w:lineRule="auto"/>
        <w:ind w:left="85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0,2% całkowitej wartości brutto umowy za każdy dzień opóźnienia w wykonywaniu przedmiotu umowy.</w:t>
      </w:r>
    </w:p>
    <w:p w:rsidR="00D608A9" w:rsidRDefault="00D608A9" w:rsidP="00D608A9">
      <w:pPr>
        <w:pStyle w:val="Akapitzlist1"/>
        <w:numPr>
          <w:ilvl w:val="0"/>
          <w:numId w:val="6"/>
        </w:numPr>
        <w:spacing w:line="276" w:lineRule="auto"/>
        <w:ind w:left="851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5 % całkowitej wartości brutto umowy za każdy inny przypadek naruszenia warunków umowy, w szczególności w sytuacjach:</w:t>
      </w:r>
    </w:p>
    <w:p w:rsidR="00D608A9" w:rsidRDefault="00D608A9" w:rsidP="00D608A9">
      <w:pPr>
        <w:pStyle w:val="Akapitzlist1"/>
        <w:numPr>
          <w:ilvl w:val="0"/>
          <w:numId w:val="7"/>
        </w:numPr>
        <w:ind w:left="993" w:hanging="153"/>
        <w:jc w:val="both"/>
      </w:pPr>
      <w:r>
        <w:rPr>
          <w:rFonts w:ascii="Times New Roman" w:hAnsi="Times New Roman" w:cs="Times New Roman"/>
          <w:sz w:val="24"/>
          <w:szCs w:val="24"/>
        </w:rPr>
        <w:t>realizacji przez Wykonawcę umowy niezgodnie z ustalonym harmonogramem bez uprzedniej zgody Zamawiającego;</w:t>
      </w:r>
    </w:p>
    <w:p w:rsidR="00D608A9" w:rsidRDefault="00D608A9" w:rsidP="00D608A9">
      <w:pPr>
        <w:pStyle w:val="Akapitzlist1"/>
        <w:numPr>
          <w:ilvl w:val="0"/>
          <w:numId w:val="7"/>
        </w:numPr>
        <w:spacing w:line="276" w:lineRule="auto"/>
        <w:ind w:left="993" w:hanging="153"/>
        <w:jc w:val="both"/>
      </w:pPr>
      <w:r>
        <w:rPr>
          <w:rFonts w:ascii="Times New Roman" w:hAnsi="Times New Roman" w:cs="Times New Roman"/>
          <w:sz w:val="24"/>
          <w:szCs w:val="24"/>
        </w:rPr>
        <w:t>nieprzedstawienia dokumentów potwierdzających realizację Umowy w terminach wskazanych w umowie;</w:t>
      </w:r>
    </w:p>
    <w:p w:rsidR="00D608A9" w:rsidRDefault="00D608A9" w:rsidP="00D608A9">
      <w:pPr>
        <w:pStyle w:val="Akapitzlist1"/>
        <w:numPr>
          <w:ilvl w:val="0"/>
          <w:numId w:val="7"/>
        </w:numPr>
        <w:spacing w:line="276" w:lineRule="auto"/>
        <w:ind w:left="993" w:hanging="153"/>
        <w:jc w:val="both"/>
      </w:pPr>
      <w:r>
        <w:rPr>
          <w:rFonts w:ascii="Times New Roman" w:hAnsi="Times New Roman" w:cs="Times New Roman"/>
          <w:sz w:val="24"/>
          <w:szCs w:val="24"/>
        </w:rPr>
        <w:t>innych przypadków niewykonywania przez Wykonawcę umowy zgodnie z jej postanowieniami lub działań czy zaniechań Wykonawcy uniemożliwiających Zamawiającemu prawidłową realizację Projektu.</w:t>
      </w:r>
    </w:p>
    <w:p w:rsidR="00D608A9" w:rsidRDefault="00D608A9" w:rsidP="00D608A9">
      <w:pPr>
        <w:numPr>
          <w:ilvl w:val="0"/>
          <w:numId w:val="2"/>
        </w:numPr>
        <w:spacing w:line="276" w:lineRule="auto"/>
        <w:ind w:left="426" w:hanging="426"/>
      </w:pPr>
      <w:r>
        <w:rPr>
          <w:rFonts w:ascii="Times New Roman" w:hAnsi="Times New Roman" w:cs="Times New Roman"/>
          <w:sz w:val="24"/>
          <w:szCs w:val="24"/>
        </w:rPr>
        <w:t>Zamawiający ma prawo rozwiązać umowę w trybie natychmiastowym z ważnych powodów, takich jak:</w:t>
      </w:r>
    </w:p>
    <w:p w:rsidR="00D608A9" w:rsidRDefault="00D608A9" w:rsidP="00D608A9">
      <w:pPr>
        <w:numPr>
          <w:ilvl w:val="1"/>
          <w:numId w:val="4"/>
        </w:numPr>
        <w:spacing w:line="276" w:lineRule="auto"/>
        <w:ind w:hanging="294"/>
      </w:pPr>
      <w:r>
        <w:rPr>
          <w:rFonts w:ascii="Times New Roman" w:hAnsi="Times New Roman" w:cs="Times New Roman"/>
          <w:sz w:val="24"/>
          <w:szCs w:val="24"/>
        </w:rPr>
        <w:t>przerwanie realizacji przedmiotu umowy, w tym niewykonanie lub nienależyte wykonanie zobowiązania, o którym mowa w § 1 ust. 2 umowy;</w:t>
      </w:r>
    </w:p>
    <w:p w:rsidR="00D608A9" w:rsidRDefault="00D608A9" w:rsidP="00D608A9">
      <w:pPr>
        <w:numPr>
          <w:ilvl w:val="1"/>
          <w:numId w:val="4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naruszenie któregokolwiek z obowiązków przewidzianych w § 1 umowy;</w:t>
      </w:r>
    </w:p>
    <w:p w:rsidR="00D608A9" w:rsidRDefault="00D608A9" w:rsidP="00D608A9">
      <w:pPr>
        <w:numPr>
          <w:ilvl w:val="1"/>
          <w:numId w:val="4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uporczywe lub stałe naruszanie przez Wykonawcę któregokolwiek z pozostałych postanowień niniejszej umowy.</w:t>
      </w:r>
    </w:p>
    <w:p w:rsidR="00D608A9" w:rsidRDefault="00D608A9" w:rsidP="00D608A9">
      <w:pPr>
        <w:numPr>
          <w:ilvl w:val="0"/>
          <w:numId w:val="2"/>
        </w:numPr>
        <w:spacing w:line="276" w:lineRule="auto"/>
        <w:ind w:left="426" w:hanging="426"/>
      </w:pPr>
      <w:r>
        <w:rPr>
          <w:rFonts w:ascii="Times New Roman" w:hAnsi="Times New Roman" w:cs="Times New Roman"/>
          <w:sz w:val="24"/>
          <w:szCs w:val="24"/>
        </w:rPr>
        <w:t xml:space="preserve">Jeśli wysokość kar umownych nie pokryje w całości powstałej po stronie Zamawiającego szkody, Wykonawca jest zobowiązany do zapłaty odszkodowania przewyższającego </w:t>
      </w:r>
      <w:r>
        <w:rPr>
          <w:rFonts w:ascii="Times New Roman" w:hAnsi="Times New Roman" w:cs="Times New Roman"/>
          <w:sz w:val="24"/>
          <w:szCs w:val="24"/>
        </w:rPr>
        <w:lastRenderedPageBreak/>
        <w:t>wysokość kar umownych na zasadach określonych w Kodeksie cywilnym. Kary umowne przewidziane w umowie mogą być sumowane.</w:t>
      </w:r>
    </w:p>
    <w:p w:rsidR="00D608A9" w:rsidRPr="00802404" w:rsidRDefault="00D608A9" w:rsidP="00D608A9">
      <w:pPr>
        <w:numPr>
          <w:ilvl w:val="0"/>
          <w:numId w:val="2"/>
        </w:numPr>
        <w:spacing w:line="276" w:lineRule="auto"/>
        <w:ind w:left="426" w:hanging="426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 xml:space="preserve">Ustalając zasady wykonywania obowiązków związanych ze stosowaniem przepisów ustawy z dnia 8 marca 2013 r. </w:t>
      </w:r>
      <w:r w:rsidRPr="00802404">
        <w:rPr>
          <w:rFonts w:ascii="Times New Roman" w:hAnsi="Times New Roman" w:cs="Times New Roman"/>
          <w:bCs/>
          <w:color w:val="auto"/>
          <w:sz w:val="24"/>
          <w:szCs w:val="24"/>
          <w:shd w:val="clear" w:color="auto" w:fill="FFFFFF"/>
        </w:rPr>
        <w:t>o </w:t>
      </w:r>
      <w:r w:rsidRPr="00802404">
        <w:rPr>
          <w:rStyle w:val="Uwydatnienie"/>
          <w:rFonts w:ascii="Times New Roman" w:hAnsi="Times New Roman" w:cs="Times New Roman"/>
          <w:bCs/>
          <w:i w:val="0"/>
          <w:iCs w:val="0"/>
          <w:color w:val="auto"/>
          <w:sz w:val="24"/>
          <w:szCs w:val="24"/>
          <w:shd w:val="clear" w:color="auto" w:fill="FFFFFF"/>
        </w:rPr>
        <w:t>przeciwdziałaniu nadmiernym opóźnieniom w transakcjach handlowych</w:t>
      </w:r>
      <w:r w:rsidRPr="00802404">
        <w:rPr>
          <w:rFonts w:ascii="Times New Roman" w:hAnsi="Times New Roman" w:cs="Times New Roman"/>
          <w:color w:val="auto"/>
          <w:sz w:val="24"/>
          <w:szCs w:val="24"/>
        </w:rPr>
        <w:t xml:space="preserve"> (tekst jedn. Dz.U z 2020, poz. 935), w transakcjach handlowych, których stroną jest …………………... zastrzega się, że:</w:t>
      </w:r>
    </w:p>
    <w:p w:rsidR="00D608A9" w:rsidRPr="00802404" w:rsidRDefault="00D608A9" w:rsidP="00D608A9">
      <w:pPr>
        <w:spacing w:line="276" w:lineRule="auto"/>
        <w:ind w:left="709" w:hanging="283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 xml:space="preserve">1) dochodzenie zwrotu kwoty stanowiącej równowartość kwoty </w:t>
      </w:r>
      <w:r w:rsidRPr="00802404">
        <w:rPr>
          <w:rFonts w:ascii="Times New Roman" w:hAnsi="Times New Roman" w:cs="Times New Roman"/>
          <w:i/>
          <w:color w:val="auto"/>
          <w:sz w:val="24"/>
          <w:szCs w:val="24"/>
        </w:rPr>
        <w:t xml:space="preserve">40 Euro, 70 Euro lub 100 Euro (pozostawić właściwe, w zależności od wartości brutto umowy) </w:t>
      </w:r>
      <w:r w:rsidRPr="00802404">
        <w:rPr>
          <w:rFonts w:ascii="Times New Roman" w:hAnsi="Times New Roman" w:cs="Times New Roman"/>
          <w:color w:val="auto"/>
          <w:sz w:val="24"/>
          <w:szCs w:val="24"/>
        </w:rPr>
        <w:t>z tytułu rekompensaty za koszty odzyskiwania należności niezapłaconych przez dłużnika w terminie wymagalności zgodnie z art.10 ust. 1 w/w ustawy następować będzie na podstawie noty księgowej,</w:t>
      </w:r>
    </w:p>
    <w:p w:rsidR="00D608A9" w:rsidRPr="00802404" w:rsidRDefault="00D608A9" w:rsidP="00D608A9">
      <w:pPr>
        <w:spacing w:line="276" w:lineRule="auto"/>
        <w:ind w:left="709" w:hanging="283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>2) sposób naliczenia rekompensaty za koszty odzyskiwania należności odbywa się zgodnie z obowiązującymi w tym zakresie przepisami ustawy o terminach zapłaty w transakcjach handlowych,</w:t>
      </w:r>
    </w:p>
    <w:p w:rsidR="00D608A9" w:rsidRPr="00802404" w:rsidRDefault="00D608A9" w:rsidP="00D608A9">
      <w:pPr>
        <w:spacing w:line="276" w:lineRule="auto"/>
        <w:ind w:left="709" w:hanging="283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>3) obciążenie rekompensatą za koszty odzyskiwania należności dotyczyć będzie każdej transakcji handlowej, w skutek której doszło do powstania należności wymagalnej lub części należności wymagalnej i gdy jednostce przysługują odsetki ustawowe za opóźnienie w transakcjach handlowych,</w:t>
      </w:r>
    </w:p>
    <w:p w:rsidR="00D608A9" w:rsidRPr="00802404" w:rsidRDefault="00D608A9" w:rsidP="00D608A9">
      <w:pPr>
        <w:spacing w:line="276" w:lineRule="auto"/>
        <w:ind w:left="709" w:hanging="283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>4) dochodzenie po upływie terminu wymagalności zapłaty, odsetek ustawowych za opóźnienie w transakcjach handlowych następować będzie zgodnie z obowiązującymi w tym zakresie przepisami ustawy o terminach zapłaty w transakcjach handlowych na podstawie noty księgowej,</w:t>
      </w:r>
    </w:p>
    <w:p w:rsidR="00D608A9" w:rsidRPr="00802404" w:rsidRDefault="00D608A9" w:rsidP="00D608A9">
      <w:pPr>
        <w:spacing w:line="276" w:lineRule="auto"/>
        <w:ind w:left="709" w:hanging="283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>5) jeżeli strony transakcji handlowej ustaliły w umowie, że zapłata będzie spełniana w częściach, uprawnienie do odsetek ustawowych za opóźnienie w transakcjach handlowych i rekompensaty przysługuje w stosunku do każdej niezapłaconej części,</w:t>
      </w:r>
    </w:p>
    <w:p w:rsidR="00D608A9" w:rsidRPr="00802404" w:rsidRDefault="00D608A9" w:rsidP="00D608A9">
      <w:pPr>
        <w:spacing w:line="276" w:lineRule="auto"/>
        <w:ind w:left="709" w:hanging="283"/>
        <w:rPr>
          <w:color w:val="auto"/>
        </w:rPr>
      </w:pPr>
      <w:r w:rsidRPr="00802404">
        <w:rPr>
          <w:rFonts w:ascii="Times New Roman" w:hAnsi="Times New Roman" w:cs="Times New Roman"/>
          <w:color w:val="auto"/>
          <w:sz w:val="24"/>
          <w:szCs w:val="24"/>
        </w:rPr>
        <w:t>6) oprócz kwoty, o której mowa w pkt.1, ………………………. przysługiwać będzie również zwrot w uzasadnionej wysokości, poniesionych koszów odzyskiwania należności przewyższających kwotę należnej rekompensaty.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§ 8 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Zakaz cesji</w:t>
      </w:r>
    </w:p>
    <w:p w:rsidR="00D608A9" w:rsidRDefault="00D608A9" w:rsidP="00D608A9">
      <w:p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Wykonawca nie może przenieść jakichkolwiek praw wynikających z umowy na osoby trzecie bez uprzedniej wyrażonej na piśmie pod rygorem nieważności zgody Zamawiającego.</w:t>
      </w:r>
    </w:p>
    <w:p w:rsidR="00D608A9" w:rsidRDefault="00D608A9" w:rsidP="00D608A9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§ 9 </w:t>
      </w: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Okres trwania umowy</w:t>
      </w:r>
    </w:p>
    <w:p w:rsidR="00D608A9" w:rsidRDefault="00D608A9" w:rsidP="00D608A9">
      <w:pPr>
        <w:numPr>
          <w:ilvl w:val="0"/>
          <w:numId w:val="3"/>
        </w:numPr>
        <w:spacing w:line="276" w:lineRule="auto"/>
        <w:ind w:left="426" w:hanging="426"/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Przedmiot umowy zostanie wykonany do dnia: </w:t>
      </w:r>
    </w:p>
    <w:p w:rsidR="00D608A9" w:rsidRDefault="00D608A9" w:rsidP="00D608A9">
      <w:pPr>
        <w:spacing w:line="276" w:lineRule="auto"/>
        <w:ind w:left="426"/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a) część dotycząca organizacji kursu: do dnia ……………………..., </w:t>
      </w:r>
    </w:p>
    <w:p w:rsidR="00D608A9" w:rsidRDefault="00D608A9" w:rsidP="00D608A9">
      <w:pPr>
        <w:spacing w:line="276" w:lineRule="auto"/>
        <w:ind w:left="426"/>
      </w:pPr>
      <w:r>
        <w:rPr>
          <w:rFonts w:ascii="Times New Roman" w:hAnsi="Times New Roman" w:cs="Times New Roman"/>
          <w:color w:val="auto"/>
          <w:sz w:val="24"/>
          <w:szCs w:val="24"/>
        </w:rPr>
        <w:t>b) przedłożenie rozliczenia z wykonanego zadania: do dnia ……………….rok.</w:t>
      </w:r>
    </w:p>
    <w:p w:rsidR="00D608A9" w:rsidRDefault="00D608A9" w:rsidP="00D608A9">
      <w:pPr>
        <w:numPr>
          <w:ilvl w:val="0"/>
          <w:numId w:val="3"/>
        </w:numPr>
        <w:spacing w:line="276" w:lineRule="auto"/>
        <w:ind w:left="426" w:hanging="426"/>
      </w:pPr>
      <w:r>
        <w:rPr>
          <w:rFonts w:ascii="Times New Roman" w:hAnsi="Times New Roman" w:cs="Times New Roman"/>
          <w:sz w:val="24"/>
          <w:szCs w:val="24"/>
        </w:rPr>
        <w:t xml:space="preserve">W razie stwierdzenia nieprawidłowości w wykonywaniu niniejszej umowy Zamawiający może rozwiązać umowę w trybie natychmiastowym (bez zachowania okresu wypowiedzenia) lub nakazać wstrzymanie zajęć, w szczególności, gdy Wykonawca w toku realizacji umowy złoży lub posłuży się fałszywym oświadczeniem lub podrobionymi, </w:t>
      </w:r>
      <w:r>
        <w:rPr>
          <w:rFonts w:ascii="Times New Roman" w:hAnsi="Times New Roman" w:cs="Times New Roman"/>
          <w:sz w:val="24"/>
          <w:szCs w:val="24"/>
        </w:rPr>
        <w:lastRenderedPageBreak/>
        <w:t>przerobionymi lub stwierdzającymi nieprawdę dokumentami lub też w przypadku gdy Wykonawca realizuje niniejszą umowę niezgodnie z jej postanowieniami lub/oraz wbrew ustalonym harmonogramom lub popełni oszustwo.</w:t>
      </w:r>
    </w:p>
    <w:p w:rsidR="00D608A9" w:rsidRDefault="00D608A9" w:rsidP="00D608A9">
      <w:pPr>
        <w:numPr>
          <w:ilvl w:val="0"/>
          <w:numId w:val="3"/>
        </w:numPr>
        <w:spacing w:line="276" w:lineRule="auto"/>
        <w:ind w:left="426" w:hanging="426"/>
      </w:pPr>
      <w:r>
        <w:rPr>
          <w:rFonts w:ascii="Times New Roman" w:hAnsi="Times New Roman" w:cs="Times New Roman"/>
          <w:sz w:val="24"/>
          <w:szCs w:val="24"/>
        </w:rPr>
        <w:t xml:space="preserve">Zamawiający może wypowiedzieć umowę w każdym czasie bez zachowania okresu wypowiedzenia z ważnych przyczyn niezależnych od Stron lub niezależnych od Zamawiającego, w szczególności takich jak brak obiektywnych możliwości wykonania </w:t>
      </w:r>
      <w:r>
        <w:rPr>
          <w:rFonts w:ascii="Times New Roman" w:hAnsi="Times New Roman" w:cs="Times New Roman"/>
          <w:color w:val="auto"/>
          <w:sz w:val="24"/>
          <w:szCs w:val="24"/>
        </w:rPr>
        <w:t xml:space="preserve">przedmiotu umowy, rozwiązanie lub odstąpienia od umowy zawartej przez Zamawiającego i Instytucję Pośredniczącą/ Instytucję Zarządzającą, zmianę </w:t>
      </w:r>
      <w:r>
        <w:rPr>
          <w:rFonts w:ascii="Times New Roman" w:hAnsi="Times New Roman" w:cs="Times New Roman"/>
          <w:sz w:val="24"/>
          <w:szCs w:val="24"/>
        </w:rPr>
        <w:t>okoliczności, których nie można było przewidzieć w chwili zawarcia umowy, zmniejszenie zapotrzebowania na usługi będące przedmiotem niniejszej umowy.</w:t>
      </w:r>
    </w:p>
    <w:p w:rsidR="00D608A9" w:rsidRDefault="00D608A9" w:rsidP="00D608A9">
      <w:pPr>
        <w:numPr>
          <w:ilvl w:val="0"/>
          <w:numId w:val="3"/>
        </w:numPr>
        <w:spacing w:line="276" w:lineRule="auto"/>
        <w:ind w:left="426" w:hanging="426"/>
      </w:pPr>
      <w:r>
        <w:rPr>
          <w:rFonts w:ascii="Times New Roman" w:hAnsi="Times New Roman" w:cs="Times New Roman"/>
          <w:sz w:val="24"/>
          <w:szCs w:val="24"/>
        </w:rPr>
        <w:t>Wykonawca może wypowiedzieć umowę w każdym czasie z następujących ważnych powodów:</w:t>
      </w:r>
    </w:p>
    <w:p w:rsidR="00D608A9" w:rsidRDefault="00D608A9" w:rsidP="00D608A9">
      <w:pPr>
        <w:pStyle w:val="Akapitzlist1"/>
        <w:numPr>
          <w:ilvl w:val="0"/>
          <w:numId w:val="8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4"/>
          <w:szCs w:val="24"/>
        </w:rPr>
        <w:t>przeniesienie siedziby Wykonawcy poza granice Rzeczpospolitej;</w:t>
      </w:r>
    </w:p>
    <w:p w:rsidR="00D608A9" w:rsidRDefault="00D608A9" w:rsidP="00D608A9">
      <w:pPr>
        <w:pStyle w:val="Akapitzlist1"/>
        <w:numPr>
          <w:ilvl w:val="0"/>
          <w:numId w:val="8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4"/>
          <w:szCs w:val="24"/>
        </w:rPr>
        <w:t>pozbawienie wolności Wykonawcy lub osób wchodzących w skład zarządu Wykonawcy;</w:t>
      </w:r>
    </w:p>
    <w:p w:rsidR="00D608A9" w:rsidRDefault="00D608A9" w:rsidP="00D608A9">
      <w:pPr>
        <w:pStyle w:val="Akapitzlist1"/>
        <w:numPr>
          <w:ilvl w:val="0"/>
          <w:numId w:val="8"/>
        </w:numPr>
        <w:spacing w:line="276" w:lineRule="auto"/>
        <w:ind w:left="709" w:hanging="283"/>
        <w:jc w:val="both"/>
      </w:pPr>
      <w:r>
        <w:rPr>
          <w:rFonts w:ascii="Times New Roman" w:hAnsi="Times New Roman" w:cs="Times New Roman"/>
          <w:sz w:val="24"/>
          <w:szCs w:val="24"/>
        </w:rPr>
        <w:t>prawomocnego skazania Wykonawcy za przestępstwo przeciwko mieniu lub przeciwko obrotowi gospodarczemu;</w:t>
      </w:r>
    </w:p>
    <w:p w:rsidR="00D608A9" w:rsidRDefault="00D608A9" w:rsidP="00D608A9">
      <w:pPr>
        <w:spacing w:line="276" w:lineRule="auto"/>
        <w:ind w:left="284" w:hanging="284"/>
      </w:pPr>
      <w:r>
        <w:rPr>
          <w:rFonts w:ascii="Times New Roman" w:hAnsi="Times New Roman" w:cs="Times New Roman"/>
          <w:sz w:val="24"/>
          <w:szCs w:val="24"/>
        </w:rPr>
        <w:t xml:space="preserve">5. Zamawiający na podstawie art. 144 ust. 1 pkt 1 ustawy Prawo zamówień publicznych przewiduje możliwość zmiany postanowień zawartej umowy w stosunku do treści oferty, na podstawie której dokonano wyboru Wykonawcy, w przypadku wystąpienia poniższych okoliczności: </w:t>
      </w:r>
    </w:p>
    <w:p w:rsidR="00D608A9" w:rsidRPr="00945625" w:rsidRDefault="00D608A9" w:rsidP="00D608A9">
      <w:pPr>
        <w:numPr>
          <w:ilvl w:val="0"/>
          <w:numId w:val="17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 xml:space="preserve">gdy nastąpi zmiana powszechnie obowiązujących przepisów prawa w zakresie mającym wpływ na realizację Przedmiotu umowy, </w:t>
      </w:r>
      <w:r>
        <w:rPr>
          <w:rFonts w:ascii="Times New Roman" w:hAnsi="Times New Roman" w:cs="Times New Roman"/>
          <w:color w:val="auto"/>
          <w:sz w:val="24"/>
          <w:szCs w:val="24"/>
        </w:rPr>
        <w:t>w tym określonych w art. 142 ust 5 ustawy Prawo zamówień publicznych,</w:t>
      </w:r>
    </w:p>
    <w:p w:rsidR="00D608A9" w:rsidRPr="009951D4" w:rsidRDefault="00D608A9" w:rsidP="00D608A9">
      <w:pPr>
        <w:numPr>
          <w:ilvl w:val="0"/>
          <w:numId w:val="17"/>
        </w:numPr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951D4">
        <w:rPr>
          <w:rFonts w:ascii="Times New Roman" w:hAnsi="Times New Roman" w:cs="Times New Roman"/>
          <w:color w:val="auto"/>
          <w:sz w:val="24"/>
          <w:szCs w:val="24"/>
        </w:rPr>
        <w:t>zmiana kwoty wynagrodzenia na zasadach określonych w § 14 ust. 2 umowy, w przypadku zmiany:</w:t>
      </w:r>
    </w:p>
    <w:p w:rsidR="00D608A9" w:rsidRPr="009951D4" w:rsidRDefault="00D608A9" w:rsidP="00D608A9">
      <w:pPr>
        <w:pStyle w:val="Default"/>
        <w:numPr>
          <w:ilvl w:val="2"/>
          <w:numId w:val="18"/>
        </w:numPr>
        <w:suppressAutoHyphens w:val="0"/>
        <w:autoSpaceDE/>
        <w:spacing w:line="276" w:lineRule="auto"/>
        <w:ind w:left="991" w:hanging="283"/>
        <w:jc w:val="both"/>
        <w:outlineLvl w:val="2"/>
        <w:rPr>
          <w:color w:val="auto"/>
          <w:szCs w:val="24"/>
        </w:rPr>
      </w:pPr>
      <w:r w:rsidRPr="009951D4">
        <w:rPr>
          <w:color w:val="auto"/>
          <w:szCs w:val="24"/>
        </w:rPr>
        <w:t>stawki podatku od towarów i usług (VAT) - jeżeli zmiany te będą miały wpływ na koszty wykonania zamówienia przez Wykonawcę.</w:t>
      </w:r>
    </w:p>
    <w:p w:rsidR="00D608A9" w:rsidRPr="009951D4" w:rsidRDefault="00D608A9" w:rsidP="00D608A9">
      <w:pPr>
        <w:pStyle w:val="Default"/>
        <w:suppressAutoHyphens w:val="0"/>
        <w:autoSpaceDE/>
        <w:spacing w:line="276" w:lineRule="auto"/>
        <w:ind w:left="991"/>
        <w:jc w:val="both"/>
        <w:outlineLvl w:val="2"/>
        <w:rPr>
          <w:color w:val="auto"/>
          <w:szCs w:val="24"/>
        </w:rPr>
      </w:pPr>
      <w:r w:rsidRPr="009951D4">
        <w:rPr>
          <w:color w:val="auto"/>
          <w:szCs w:val="24"/>
        </w:rPr>
        <w:t>Wykonawca będzie uprawniony do wystawienia faktury VAT uwzględniającej obowiązującą na dzień powstania obowiązku podatkowego stawkę podatku VAT</w:t>
      </w:r>
    </w:p>
    <w:p w:rsidR="00D608A9" w:rsidRPr="009951D4" w:rsidRDefault="00D608A9" w:rsidP="00D608A9">
      <w:pPr>
        <w:pStyle w:val="Default"/>
        <w:numPr>
          <w:ilvl w:val="2"/>
          <w:numId w:val="18"/>
        </w:numPr>
        <w:suppressAutoHyphens w:val="0"/>
        <w:autoSpaceDE/>
        <w:spacing w:line="276" w:lineRule="auto"/>
        <w:ind w:left="991" w:hanging="283"/>
        <w:jc w:val="both"/>
        <w:outlineLvl w:val="2"/>
        <w:rPr>
          <w:color w:val="auto"/>
          <w:szCs w:val="24"/>
        </w:rPr>
      </w:pPr>
      <w:r w:rsidRPr="009951D4">
        <w:rPr>
          <w:color w:val="auto"/>
          <w:szCs w:val="24"/>
        </w:rPr>
        <w:t>w przypadku zmiany wysokości minimalnego wynagrodzenia za pracę albo wysokości minimalnej stawki godzinowej, ustalonych na podstawie przepisów ustawy z dnia 10 października 2002 r. o minimalnym wynagrodzeniu za pracę - jeżeli zmiany te będą miały wpływ na koszty wykonania zamówienia przez Wykonawcę</w:t>
      </w:r>
    </w:p>
    <w:p w:rsidR="00D608A9" w:rsidRPr="009951D4" w:rsidRDefault="00D608A9" w:rsidP="00D608A9">
      <w:pPr>
        <w:pStyle w:val="Default"/>
        <w:numPr>
          <w:ilvl w:val="2"/>
          <w:numId w:val="18"/>
        </w:numPr>
        <w:suppressAutoHyphens w:val="0"/>
        <w:autoSpaceDE/>
        <w:spacing w:line="276" w:lineRule="auto"/>
        <w:ind w:left="991" w:hanging="283"/>
        <w:jc w:val="both"/>
        <w:outlineLvl w:val="2"/>
        <w:rPr>
          <w:color w:val="auto"/>
          <w:szCs w:val="24"/>
        </w:rPr>
      </w:pPr>
      <w:r w:rsidRPr="009951D4">
        <w:rPr>
          <w:color w:val="auto"/>
          <w:szCs w:val="24"/>
        </w:rPr>
        <w:t>w przypadku zmiany zasad podlegania ubezpieczeniom społecznym lub ubezpieczeniu zdrowotnemu lub wysokości stawki składki na ubezpieczenia społeczne lub zdrowotne - jeżeli zmiany te będą miały wpływ na koszty wykonania zamówienia przez Wykonawcę,</w:t>
      </w:r>
    </w:p>
    <w:p w:rsidR="00D608A9" w:rsidRPr="00945625" w:rsidRDefault="00D608A9" w:rsidP="00D608A9">
      <w:pPr>
        <w:pStyle w:val="Default"/>
        <w:numPr>
          <w:ilvl w:val="2"/>
          <w:numId w:val="18"/>
        </w:numPr>
        <w:suppressAutoHyphens w:val="0"/>
        <w:autoSpaceDE/>
        <w:spacing w:line="276" w:lineRule="auto"/>
        <w:ind w:left="991" w:hanging="283"/>
        <w:jc w:val="both"/>
        <w:outlineLvl w:val="2"/>
        <w:rPr>
          <w:color w:val="7030A0"/>
          <w:szCs w:val="24"/>
        </w:rPr>
      </w:pPr>
      <w:r w:rsidRPr="009951D4">
        <w:rPr>
          <w:color w:val="auto"/>
          <w:szCs w:val="24"/>
        </w:rPr>
        <w:t xml:space="preserve">w przypadku zmiany zasad gromadzenia i wysokości wpłat do pracowniczych planów kapitałowych, o których mowa w </w:t>
      </w:r>
      <w:hyperlink r:id="rId7" w:anchor="/document/18781862?cm=DOCUMENT" w:history="1">
        <w:r w:rsidRPr="009951D4">
          <w:rPr>
            <w:color w:val="auto"/>
            <w:szCs w:val="24"/>
          </w:rPr>
          <w:t>ustawie</w:t>
        </w:r>
      </w:hyperlink>
      <w:r w:rsidRPr="009951D4">
        <w:rPr>
          <w:color w:val="auto"/>
          <w:szCs w:val="24"/>
        </w:rPr>
        <w:t xml:space="preserve"> z dnia 4 października 2018 r. o pracowniczych planach kapitałowych (Dz.U. z 2020 r. poz. 1342) - jeżeli zmiany</w:t>
      </w:r>
      <w:r w:rsidRPr="00945625">
        <w:rPr>
          <w:color w:val="7030A0"/>
          <w:szCs w:val="24"/>
        </w:rPr>
        <w:t xml:space="preserve"> </w:t>
      </w:r>
      <w:r w:rsidRPr="009951D4">
        <w:rPr>
          <w:color w:val="auto"/>
          <w:szCs w:val="24"/>
        </w:rPr>
        <w:t>te będą miały wpływ na koszty wykonania zamówienia przez Wykonawcę - jeżeli zmiany te będą miały wpływ na koszty wykonania zamówienia przez Wykonawcę</w:t>
      </w:r>
    </w:p>
    <w:p w:rsidR="00D608A9" w:rsidRDefault="00D608A9" w:rsidP="00D608A9">
      <w:pPr>
        <w:numPr>
          <w:ilvl w:val="0"/>
          <w:numId w:val="17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lastRenderedPageBreak/>
        <w:t>gdy zaistnieje inna, niemożliwa do przewidzenia w momencie zawarcia umowy okoliczność prawna, ekonomiczna lub techniczna, za którą żadna ze stron nie ponosi odpowiedzialności, skutkująca brakiem możliwości należytego wykonania umowy,</w:t>
      </w:r>
    </w:p>
    <w:p w:rsidR="00D608A9" w:rsidRDefault="00D608A9" w:rsidP="00D608A9">
      <w:pPr>
        <w:numPr>
          <w:ilvl w:val="0"/>
          <w:numId w:val="17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zmiana podwykonawcy lub rezygnacja z udziału podwykonawcy przy realizacji przedmiotu zamówienia. Zmiana może nastąpić wyłącznie po przedstawieniu przez Wykonawcę oświadczenia podwykonawcy o jego rezygnacji z udziału w realizacji przedmiotu zamówienia oraz o braku roszczeń wobec Wykonawcy z tytułu realizacji umowy,</w:t>
      </w:r>
    </w:p>
    <w:p w:rsidR="00D608A9" w:rsidRDefault="00D608A9" w:rsidP="00D608A9">
      <w:pPr>
        <w:numPr>
          <w:ilvl w:val="0"/>
          <w:numId w:val="17"/>
        </w:numPr>
        <w:spacing w:line="276" w:lineRule="auto"/>
      </w:pPr>
      <w:r>
        <w:rPr>
          <w:rFonts w:ascii="Times New Roman" w:hAnsi="Times New Roman" w:cs="Times New Roman"/>
          <w:sz w:val="24"/>
          <w:szCs w:val="24"/>
        </w:rPr>
        <w:t>w przypadku zaistnienia siły wyższej (powódź, pożar, zamieszki, strajki, ataki terrorystyczne, przerwy w dostawie energii elektrycznej, sytuacji epidemiologicznej) mającej wpływ na realizację umowy,</w:t>
      </w:r>
    </w:p>
    <w:p w:rsidR="00D608A9" w:rsidRPr="00945625" w:rsidRDefault="00D608A9" w:rsidP="00D608A9">
      <w:pPr>
        <w:numPr>
          <w:ilvl w:val="0"/>
          <w:numId w:val="17"/>
        </w:numPr>
        <w:spacing w:line="276" w:lineRule="auto"/>
      </w:pPr>
      <w:r>
        <w:rPr>
          <w:rFonts w:ascii="Times New Roman" w:hAnsi="Times New Roman" w:cs="Times New Roman"/>
          <w:color w:val="auto"/>
          <w:sz w:val="24"/>
          <w:szCs w:val="24"/>
        </w:rPr>
        <w:t>w przypadku zmian dokonanych w harmonogramie realizacji projektu, w tym przesunięcia terminu realizacji szkoleń oraz zmian terminu realizacji projektu.</w:t>
      </w:r>
    </w:p>
    <w:p w:rsidR="00D608A9" w:rsidRPr="009951D4" w:rsidRDefault="00D608A9" w:rsidP="00D608A9">
      <w:pPr>
        <w:pStyle w:val="Akapitzlist"/>
        <w:suppressAutoHyphens w:val="0"/>
        <w:autoSpaceDE w:val="0"/>
        <w:autoSpaceDN w:val="0"/>
        <w:adjustRightInd w:val="0"/>
        <w:spacing w:after="0"/>
        <w:ind w:left="284" w:hanging="284"/>
        <w:jc w:val="both"/>
        <w:rPr>
          <w:rFonts w:ascii="Times New Roman" w:hAnsi="Times New Roman" w:cs="Times New Roman"/>
          <w:sz w:val="24"/>
          <w:lang w:eastAsia="pl-PL"/>
        </w:rPr>
      </w:pPr>
      <w:r w:rsidRPr="003A21B1">
        <w:rPr>
          <w:rFonts w:ascii="Times New Roman" w:hAnsi="Times New Roman" w:cs="Times New Roman"/>
          <w:color w:val="7030A0"/>
          <w:sz w:val="24"/>
        </w:rPr>
        <w:t xml:space="preserve">6. </w:t>
      </w:r>
      <w:r>
        <w:rPr>
          <w:rFonts w:ascii="Times New Roman" w:hAnsi="Times New Roman" w:cs="Times New Roman"/>
          <w:color w:val="7030A0"/>
          <w:sz w:val="24"/>
        </w:rPr>
        <w:t xml:space="preserve"> </w:t>
      </w:r>
      <w:r w:rsidRPr="009951D4">
        <w:rPr>
          <w:rFonts w:ascii="Times New Roman" w:hAnsi="Times New Roman" w:cs="Times New Roman"/>
          <w:sz w:val="24"/>
          <w:lang w:eastAsia="pl-PL"/>
        </w:rPr>
        <w:t>Do każdej propozycji zmiany, o której mowa w ust. 1 pkt 5 lit. b  strona umowy inicjująca zmianę przedstawi drugiej stronie umowy:</w:t>
      </w:r>
    </w:p>
    <w:p w:rsidR="00D608A9" w:rsidRPr="009951D4" w:rsidRDefault="00D608A9" w:rsidP="00D608A9">
      <w:pPr>
        <w:suppressAutoHyphens w:val="0"/>
        <w:autoSpaceDE w:val="0"/>
        <w:autoSpaceDN w:val="0"/>
        <w:adjustRightInd w:val="0"/>
        <w:spacing w:line="276" w:lineRule="auto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r w:rsidRPr="009951D4">
        <w:rPr>
          <w:rFonts w:ascii="Times New Roman" w:hAnsi="Times New Roman" w:cs="Times New Roman"/>
          <w:color w:val="auto"/>
          <w:sz w:val="24"/>
          <w:szCs w:val="24"/>
        </w:rPr>
        <w:t>a) opis propozycji zmiany, w tym wpływ na termin wykonania,</w:t>
      </w:r>
    </w:p>
    <w:p w:rsidR="00D608A9" w:rsidRPr="009951D4" w:rsidRDefault="00D608A9" w:rsidP="00D608A9">
      <w:pPr>
        <w:suppressAutoHyphens w:val="0"/>
        <w:autoSpaceDE w:val="0"/>
        <w:autoSpaceDN w:val="0"/>
        <w:adjustRightInd w:val="0"/>
        <w:spacing w:line="276" w:lineRule="auto"/>
        <w:ind w:left="284"/>
        <w:rPr>
          <w:rFonts w:ascii="Times New Roman" w:hAnsi="Times New Roman" w:cs="Times New Roman"/>
          <w:color w:val="auto"/>
          <w:sz w:val="24"/>
          <w:szCs w:val="24"/>
        </w:rPr>
      </w:pPr>
      <w:r w:rsidRPr="009951D4">
        <w:rPr>
          <w:rFonts w:ascii="Times New Roman" w:hAnsi="Times New Roman" w:cs="Times New Roman"/>
          <w:color w:val="auto"/>
          <w:sz w:val="24"/>
          <w:szCs w:val="24"/>
        </w:rPr>
        <w:t>b) uzasadnienie zmiany,</w:t>
      </w:r>
    </w:p>
    <w:p w:rsidR="00D608A9" w:rsidRPr="009951D4" w:rsidRDefault="00D608A9" w:rsidP="00D608A9">
      <w:pPr>
        <w:pStyle w:val="pkt"/>
        <w:spacing w:before="0" w:after="0" w:line="276" w:lineRule="auto"/>
        <w:ind w:left="284" w:firstLine="0"/>
        <w:rPr>
          <w:rFonts w:ascii="Times New Roman" w:eastAsia="Calibri" w:hAnsi="Times New Roman" w:cs="Times New Roman"/>
          <w:sz w:val="24"/>
          <w:lang w:eastAsia="pl-PL"/>
        </w:rPr>
      </w:pPr>
      <w:r w:rsidRPr="009951D4">
        <w:rPr>
          <w:rFonts w:ascii="Times New Roman" w:eastAsia="Calibri" w:hAnsi="Times New Roman" w:cs="Times New Roman"/>
          <w:sz w:val="24"/>
          <w:lang w:eastAsia="pl-PL"/>
        </w:rPr>
        <w:t>c) obliczenie i inne dowody uzasadniające zmianę wynagrodzenia.</w:t>
      </w:r>
    </w:p>
    <w:p w:rsidR="00D608A9" w:rsidRDefault="00D608A9" w:rsidP="00D608A9">
      <w:pPr>
        <w:spacing w:line="276" w:lineRule="auto"/>
        <w:ind w:left="284" w:hanging="284"/>
      </w:pPr>
      <w:r w:rsidRPr="009951D4">
        <w:rPr>
          <w:rFonts w:ascii="Times New Roman" w:eastAsia="Calibri" w:hAnsi="Times New Roman" w:cs="Times New Roman"/>
          <w:sz w:val="24"/>
        </w:rPr>
        <w:t>7. Powyższe zmiany zostaną wprowadzone aneksami i dokonane po przeprowadzeniu uzgodnień przez strony umowy, w formie pisemnej pod rygorem nieważności.</w:t>
      </w:r>
    </w:p>
    <w:p w:rsidR="00D608A9" w:rsidRDefault="00D608A9" w:rsidP="00D608A9">
      <w:pPr>
        <w:spacing w:line="276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ind w:left="72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§ 10</w:t>
      </w:r>
    </w:p>
    <w:p w:rsidR="00D608A9" w:rsidRDefault="00D608A9" w:rsidP="00D608A9">
      <w:pPr>
        <w:spacing w:line="276" w:lineRule="auto"/>
        <w:ind w:left="720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Postanowienia końcowe</w:t>
      </w:r>
    </w:p>
    <w:p w:rsidR="00D608A9" w:rsidRDefault="00D608A9" w:rsidP="00D608A9">
      <w:pPr>
        <w:numPr>
          <w:ilvl w:val="0"/>
          <w:numId w:val="9"/>
        </w:numPr>
        <w:spacing w:line="276" w:lineRule="auto"/>
        <w:ind w:left="426" w:hanging="426"/>
      </w:pPr>
      <w:r>
        <w:rPr>
          <w:rFonts w:ascii="Times New Roman" w:hAnsi="Times New Roman" w:cs="Times New Roman"/>
          <w:color w:val="auto"/>
          <w:sz w:val="24"/>
          <w:szCs w:val="24"/>
        </w:rPr>
        <w:t>W sprawach nieuregulowanych w umowie mają zastosowanie odpowiednie przepisy ustawy Prawo zamówień publicznych oraz Kodeksu Cywilnego.</w:t>
      </w:r>
    </w:p>
    <w:p w:rsidR="00D608A9" w:rsidRDefault="00D608A9" w:rsidP="00D608A9">
      <w:pPr>
        <w:numPr>
          <w:ilvl w:val="0"/>
          <w:numId w:val="9"/>
        </w:numPr>
        <w:spacing w:line="276" w:lineRule="auto"/>
        <w:ind w:left="426" w:hanging="426"/>
      </w:pPr>
      <w:r>
        <w:rPr>
          <w:rFonts w:ascii="Times New Roman" w:hAnsi="Times New Roman" w:cs="Times New Roman"/>
          <w:color w:val="auto"/>
          <w:sz w:val="24"/>
          <w:szCs w:val="24"/>
        </w:rPr>
        <w:t>Wszelkie spory mogące powstać ze stosunku prawnego objętego umową strony poddają pod rozstrzygnięcie sądu właściwego dla siedziby Zamawiającego.</w:t>
      </w:r>
    </w:p>
    <w:p w:rsidR="00D608A9" w:rsidRDefault="00D608A9" w:rsidP="00D608A9">
      <w:pPr>
        <w:numPr>
          <w:ilvl w:val="0"/>
          <w:numId w:val="9"/>
        </w:numPr>
        <w:spacing w:line="276" w:lineRule="auto"/>
        <w:ind w:left="426" w:hanging="426"/>
      </w:pPr>
      <w:r>
        <w:rPr>
          <w:rFonts w:ascii="Times New Roman" w:hAnsi="Times New Roman" w:cs="Times New Roman"/>
          <w:color w:val="auto"/>
          <w:sz w:val="24"/>
          <w:szCs w:val="24"/>
        </w:rPr>
        <w:t>Umowa spisana została w czterech jednobrzmiących egzemplarzach, w tym jeden                               dla Wykonawcy, trzy dla Zamawiającego.</w:t>
      </w:r>
    </w:p>
    <w:p w:rsidR="00D608A9" w:rsidRDefault="00D608A9" w:rsidP="00D608A9">
      <w:pPr>
        <w:numPr>
          <w:ilvl w:val="0"/>
          <w:numId w:val="9"/>
        </w:numPr>
        <w:spacing w:line="276" w:lineRule="auto"/>
        <w:ind w:left="426" w:hanging="426"/>
      </w:pPr>
      <w:r>
        <w:rPr>
          <w:rFonts w:ascii="Times New Roman" w:hAnsi="Times New Roman" w:cs="Times New Roman"/>
          <w:color w:val="auto"/>
          <w:sz w:val="24"/>
          <w:szCs w:val="24"/>
        </w:rPr>
        <w:t>Wszelkie zmiany umowy wymagają formy pisemnej pod rygorem nieważności.</w:t>
      </w:r>
    </w:p>
    <w:p w:rsidR="00D608A9" w:rsidRDefault="00D608A9" w:rsidP="00D608A9">
      <w:pPr>
        <w:numPr>
          <w:ilvl w:val="0"/>
          <w:numId w:val="9"/>
        </w:numPr>
        <w:spacing w:line="276" w:lineRule="auto"/>
        <w:ind w:left="426" w:hanging="426"/>
      </w:pPr>
      <w:r>
        <w:rPr>
          <w:rFonts w:ascii="Times New Roman" w:hAnsi="Times New Roman" w:cs="Times New Roman"/>
          <w:color w:val="auto"/>
          <w:sz w:val="24"/>
          <w:szCs w:val="24"/>
        </w:rPr>
        <w:t>Załączniki będące integralna częścią umowy:</w:t>
      </w:r>
    </w:p>
    <w:p w:rsidR="00D608A9" w:rsidRDefault="00D608A9" w:rsidP="00D608A9">
      <w:pPr>
        <w:numPr>
          <w:ilvl w:val="0"/>
          <w:numId w:val="16"/>
        </w:numPr>
        <w:spacing w:line="276" w:lineRule="auto"/>
        <w:jc w:val="left"/>
      </w:pPr>
      <w:r>
        <w:rPr>
          <w:rFonts w:ascii="Times New Roman" w:hAnsi="Times New Roman" w:cs="Times New Roman"/>
          <w:color w:val="auto"/>
          <w:sz w:val="24"/>
          <w:szCs w:val="24"/>
        </w:rPr>
        <w:t>Załącznik nr 1 – Szczegółowy opis przedmiotu zamówienia dla części ….. (</w:t>
      </w:r>
      <w:r>
        <w:rPr>
          <w:rFonts w:ascii="Times New Roman" w:hAnsi="Times New Roman" w:cs="Times New Roman"/>
          <w:i/>
          <w:color w:val="auto"/>
          <w:sz w:val="24"/>
          <w:szCs w:val="24"/>
        </w:rPr>
        <w:t xml:space="preserve">wpisać numer części) </w:t>
      </w:r>
      <w:r>
        <w:rPr>
          <w:rFonts w:ascii="Times New Roman" w:hAnsi="Times New Roman" w:cs="Times New Roman"/>
          <w:color w:val="auto"/>
          <w:sz w:val="24"/>
          <w:szCs w:val="24"/>
        </w:rPr>
        <w:t>zamówienia</w:t>
      </w: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608A9" w:rsidRDefault="00D608A9" w:rsidP="00D608A9">
      <w:pPr>
        <w:spacing w:line="276" w:lineRule="auto"/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Zamawiający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Wykonawca</w:t>
      </w:r>
    </w:p>
    <w:p w:rsidR="00B51083" w:rsidRDefault="00B51083"/>
    <w:sectPr w:rsidR="00B5108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621" w:rsidRDefault="00D90621">
      <w:pPr>
        <w:spacing w:line="240" w:lineRule="auto"/>
      </w:pPr>
      <w:r>
        <w:separator/>
      </w:r>
    </w:p>
  </w:endnote>
  <w:endnote w:type="continuationSeparator" w:id="0">
    <w:p w:rsidR="00D90621" w:rsidRDefault="00D9062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Arial Unicode MS"/>
    <w:charset w:val="8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1" w:rsidRDefault="00D608A9">
    <w:pPr>
      <w:pStyle w:val="Stopka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6660515</wp:posOffset>
              </wp:positionH>
              <wp:positionV relativeFrom="paragraph">
                <wp:posOffset>635</wp:posOffset>
              </wp:positionV>
              <wp:extent cx="76835" cy="159385"/>
              <wp:effectExtent l="2540" t="635" r="6350" b="1905"/>
              <wp:wrapSquare wrapText="largest"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593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134E1" w:rsidRDefault="00D608A9">
                          <w:pPr>
                            <w:pStyle w:val="Stopka"/>
                            <w:pBdr>
                              <w:top w:val="none" w:sz="0" w:space="0" w:color="000000"/>
                              <w:left w:val="none" w:sz="0" w:space="0" w:color="000000"/>
                              <w:bottom w:val="none" w:sz="0" w:space="0" w:color="000000"/>
                              <w:right w:val="none" w:sz="0" w:space="0" w:color="000000"/>
                            </w:pBdr>
                          </w:pPr>
                          <w:r>
                            <w:rPr>
                              <w:rStyle w:val="Numerstrony1"/>
                              <w:sz w:val="22"/>
                              <w:szCs w:val="22"/>
                            </w:rPr>
                            <w:fldChar w:fldCharType="begin"/>
                          </w:r>
                          <w:r>
                            <w:rPr>
                              <w:rStyle w:val="Numerstrony1"/>
                              <w:sz w:val="22"/>
                              <w:szCs w:val="22"/>
                            </w:rPr>
                            <w:instrText xml:space="preserve"> PAGE </w:instrText>
                          </w:r>
                          <w:r>
                            <w:rPr>
                              <w:rStyle w:val="Numerstrony1"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04532">
                            <w:rPr>
                              <w:rStyle w:val="Numerstrony1"/>
                              <w:noProof/>
                              <w:sz w:val="22"/>
                              <w:szCs w:val="22"/>
                            </w:rPr>
                            <w:t>8</w:t>
                          </w:r>
                          <w:r>
                            <w:rPr>
                              <w:rStyle w:val="Numerstrony1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635" tIns="635" rIns="635" bIns="63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524.45pt;margin-top:.05pt;width:6.05pt;height:12.5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yJpkgIAACcFAAAOAAAAZHJzL2Uyb0RvYy54bWysVNuO0zAQfUfiHyy/d3PZtNtETVd7oQhp&#10;gZUWPsBNnMZax2Nst8mC+HfGTi9beEGIPDhje3zmzMyxF9dDJ8mOGytAlTS5iCnhqoJaqE1Jv35Z&#10;TeaUWMdUzSQoXtIXbun18u2bRa8LnkILsuaGIIiyRa9L2jqniyiyVcs7Zi9Ac4WbDZiOOZyaTVQb&#10;1iN6J6M0jmdRD6bWBipuLa7ej5t0GfCbhlfuc9NY7ogsKXJzYTRhXPsxWi5YsTFMt6La02D/wKJj&#10;QmHQI9Q9c4xsjfgDqhOVAQuNu6igi6BpRMVDDphNEv+WzVPLNA+5YHGsPpbJ/j/Y6tPu0RBRlzSl&#10;RLEOW/QIkhPHn62DnpPUl6jXtkDPJ42+briFAVsd0rX6AapnSxTctUxt+I0x0Lec1Ugx8SejV0dH&#10;HOtB1v1HqDEW2zoIQENjOl8/rAhBdGzVy7E9fHCkwsWr2fxySkmFO8k0v5xPQwBWHM5qY917Dh3x&#10;RkkNNj9gs92DdZ4LKw4uPpQFKeqVkDJMzGZ9Jw3ZMRTKKnzjWalbNq4GsSCGHV0D3hmGVB5Jgccc&#10;w40ryB8J+D2fSVDFjzxJs/g2zSer2fxqkq2y6SS/iueTOMlv81mc5dn96qdnkGRFK+qaqweh+EGh&#10;SfZ3CtjflVFbQaOkL2k+TachuTP2+7T2ucb+29f3zK0TDi+sFF1J50cnVviev1M1ps0Kx4Qc7eic&#10;figZ1uDwD1UJCvGiGOXhhvWAKF42a6hfUCsGsJkoCHxl0GjBfKekxxtbUvttywynRH5QqLeZF4c7&#10;meZkrk8mUxVClNRRMpp3bnwOttqITYsRRmUruEFtNiII58QGqfsJ3saQxP7l8Nf99Tx4nd635S8A&#10;AAD//wMAUEsDBBQABgAIAAAAIQA+lXno3gAAAAkBAAAPAAAAZHJzL2Rvd25yZXYueG1sTI9PT4Mw&#10;GMbvJn6H5jXx5lqIWyZSFp0aY3Ywwx12LLQDIn1LaGHs2/tymscnvyfPn3Qz2ZaNpveNQwnRQgAz&#10;WDrdYCXh8PPxsAbmg0KtWodGwsV42GS3N6lKtDvj3ox5qBiFoE+UhDqELuHcl7Wxyi9cZ5DYyfVW&#10;BZJ9xXWvzhRuWx4LseJWNUgNterMtjblbz5YCfnb+H3ku69TV0bb913x+Tpclnsp7++ml2dgwUzh&#10;aoZ5Pk2HjDYVbkDtWUtaPK6fyDsTNnOxiuhcISFexsCzlP9/kP0BAAD//wMAUEsBAi0AFAAGAAgA&#10;AAAhALaDOJL+AAAA4QEAABMAAAAAAAAAAAAAAAAAAAAAAFtDb250ZW50X1R5cGVzXS54bWxQSwEC&#10;LQAUAAYACAAAACEAOP0h/9YAAACUAQAACwAAAAAAAAAAAAAAAAAvAQAAX3JlbHMvLnJlbHNQSwEC&#10;LQAUAAYACAAAACEAieciaZICAAAnBQAADgAAAAAAAAAAAAAAAAAuAgAAZHJzL2Uyb0RvYy54bWxQ&#10;SwECLQAUAAYACAAAACEAPpV56N4AAAAJAQAADwAAAAAAAAAAAAAAAADsBAAAZHJzL2Rvd25yZXYu&#10;eG1sUEsFBgAAAAAEAAQA8wAAAPcFAAAAAA==&#10;" stroked="f">
              <v:fill opacity="0"/>
              <v:textbox inset=".05pt,.05pt,.05pt,.05pt">
                <w:txbxContent>
                  <w:p w:rsidR="001134E1" w:rsidRDefault="00D608A9">
                    <w:pPr>
                      <w:pStyle w:val="Stopka"/>
                      <w:pBdr>
                        <w:top w:val="none" w:sz="0" w:space="0" w:color="000000"/>
                        <w:left w:val="none" w:sz="0" w:space="0" w:color="000000"/>
                        <w:bottom w:val="none" w:sz="0" w:space="0" w:color="000000"/>
                        <w:right w:val="none" w:sz="0" w:space="0" w:color="000000"/>
                      </w:pBdr>
                    </w:pPr>
                    <w:r>
                      <w:rPr>
                        <w:rStyle w:val="Numerstrony1"/>
                        <w:sz w:val="22"/>
                        <w:szCs w:val="22"/>
                      </w:rPr>
                      <w:fldChar w:fldCharType="begin"/>
                    </w:r>
                    <w:r>
                      <w:rPr>
                        <w:rStyle w:val="Numerstrony1"/>
                        <w:sz w:val="22"/>
                        <w:szCs w:val="22"/>
                      </w:rPr>
                      <w:instrText xml:space="preserve"> PAGE </w:instrText>
                    </w:r>
                    <w:r>
                      <w:rPr>
                        <w:rStyle w:val="Numerstrony1"/>
                        <w:sz w:val="22"/>
                        <w:szCs w:val="22"/>
                      </w:rPr>
                      <w:fldChar w:fldCharType="separate"/>
                    </w:r>
                    <w:r w:rsidR="00704532">
                      <w:rPr>
                        <w:rStyle w:val="Numerstrony1"/>
                        <w:noProof/>
                        <w:sz w:val="22"/>
                        <w:szCs w:val="22"/>
                      </w:rPr>
                      <w:t>8</w:t>
                    </w:r>
                    <w:r>
                      <w:rPr>
                        <w:rStyle w:val="Numerstrony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1" w:rsidRDefault="00D90621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621" w:rsidRDefault="00D90621">
      <w:pPr>
        <w:spacing w:line="240" w:lineRule="auto"/>
      </w:pPr>
      <w:r>
        <w:separator/>
      </w:r>
    </w:p>
  </w:footnote>
  <w:footnote w:type="continuationSeparator" w:id="0">
    <w:p w:rsidR="00D90621" w:rsidRDefault="00D9062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1" w:rsidRDefault="00D608A9">
    <w:pPr>
      <w:pStyle w:val="Nagwek"/>
    </w:pPr>
    <w:r>
      <w:rPr>
        <w:noProof/>
      </w:rPr>
      <w:drawing>
        <wp:inline distT="0" distB="0" distL="0" distR="0">
          <wp:extent cx="5730240" cy="594360"/>
          <wp:effectExtent l="0" t="0" r="381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" t="-99" r="-9" b="-99"/>
                  <a:stretch>
                    <a:fillRect/>
                  </a:stretch>
                </pic:blipFill>
                <pic:spPr bwMode="auto">
                  <a:xfrm>
                    <a:off x="0" y="0"/>
                    <a:ext cx="5730240" cy="59436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34E1" w:rsidRDefault="00D90621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Calibri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0"/>
        </w:tabs>
        <w:ind w:left="92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8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287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00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2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4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6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8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60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2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47" w:hanging="180"/>
      </w:p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1571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91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011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31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451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171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91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611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331" w:hanging="360"/>
      </w:pPr>
      <w:rPr>
        <w:rFonts w:ascii="Wingdings" w:hAnsi="Wingdings" w:cs="Wingdings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lowerLetter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2" w15:restartNumberingAfterBreak="0">
    <w:nsid w:val="0000000D"/>
    <w:multiLevelType w:val="multi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/>
        <w:b w:val="0"/>
        <w:bCs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 w15:restartNumberingAfterBreak="0">
    <w:nsid w:val="086E1DFD"/>
    <w:multiLevelType w:val="multilevel"/>
    <w:tmpl w:val="366AE67A"/>
    <w:lvl w:ilvl="0">
      <w:start w:val="1"/>
      <w:numFmt w:val="decimal"/>
      <w:lvlText w:val="%1."/>
      <w:lvlJc w:val="left"/>
      <w:pPr>
        <w:tabs>
          <w:tab w:val="num" w:pos="397"/>
        </w:tabs>
        <w:ind w:left="340" w:hanging="340"/>
      </w:pPr>
      <w:rPr>
        <w:rFonts w:ascii="Verdana" w:hAnsi="Verdana" w:cs="Times New Roman" w:hint="default"/>
        <w:b w:val="0"/>
        <w:bCs/>
        <w:i w:val="0"/>
        <w:sz w:val="20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680" w:hanging="396"/>
      </w:pPr>
      <w:rPr>
        <w:rFonts w:cs="Times New Roman" w:hint="default"/>
        <w:b w:val="0"/>
        <w:bCs w:val="0"/>
        <w:i w:val="0"/>
        <w:sz w:val="20"/>
      </w:rPr>
    </w:lvl>
    <w:lvl w:ilvl="2">
      <w:start w:val="1"/>
      <w:numFmt w:val="bullet"/>
      <w:lvlText w:val=""/>
      <w:lvlJc w:val="left"/>
      <w:pPr>
        <w:ind w:left="1021" w:hanging="454"/>
      </w:pPr>
      <w:rPr>
        <w:rFonts w:ascii="Symbol" w:hAnsi="Symbol" w:hint="default"/>
        <w:b w:val="0"/>
        <w:bCs w:val="0"/>
        <w:i w:val="0"/>
        <w:strike w:val="0"/>
        <w:color w:val="auto"/>
        <w:sz w:val="22"/>
        <w:szCs w:val="22"/>
      </w:rPr>
    </w:lvl>
    <w:lvl w:ilvl="3">
      <w:start w:val="1"/>
      <w:numFmt w:val="none"/>
      <w:lvlText w:val="-"/>
      <w:lvlJc w:val="left"/>
      <w:pPr>
        <w:ind w:left="1361" w:hanging="510"/>
      </w:pPr>
      <w:rPr>
        <w:rFonts w:ascii="Times New Roman" w:hAnsi="Times New Roman" w:cs="Times New Roman" w:hint="default"/>
        <w:b w:val="0"/>
        <w:i w:val="0"/>
        <w:sz w:val="20"/>
      </w:rPr>
    </w:lvl>
    <w:lvl w:ilvl="4">
      <w:start w:val="1"/>
      <w:numFmt w:val="none"/>
      <w:lvlText w:val="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none"/>
      <w:lvlText w:val="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none"/>
      <w:lvlText w:val="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7">
      <w:start w:val="1"/>
      <w:numFmt w:val="none"/>
      <w:lvlText w:val="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none"/>
      <w:lvlText w:val="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8A9"/>
    <w:rsid w:val="00704532"/>
    <w:rsid w:val="00B51083"/>
    <w:rsid w:val="00D608A9"/>
    <w:rsid w:val="00D90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3DB1C9"/>
  <w15:chartTrackingRefBased/>
  <w15:docId w15:val="{5F17D897-B22F-4336-AC29-EFE25C8A8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608A9"/>
    <w:pPr>
      <w:suppressAutoHyphens/>
      <w:spacing w:after="0" w:line="360" w:lineRule="auto"/>
      <w:jc w:val="both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umerstrony1">
    <w:name w:val="Numer strony1"/>
    <w:basedOn w:val="Domylnaczcionkaakapitu"/>
    <w:rsid w:val="00D608A9"/>
  </w:style>
  <w:style w:type="character" w:styleId="Uwydatnienie">
    <w:name w:val="Emphasis"/>
    <w:qFormat/>
    <w:rsid w:val="00D608A9"/>
    <w:rPr>
      <w:i/>
      <w:iCs/>
    </w:rPr>
  </w:style>
  <w:style w:type="paragraph" w:styleId="Nagwek">
    <w:name w:val="header"/>
    <w:basedOn w:val="Normalny"/>
    <w:link w:val="NagwekZnak"/>
    <w:rsid w:val="00D608A9"/>
    <w:pPr>
      <w:tabs>
        <w:tab w:val="center" w:pos="4536"/>
        <w:tab w:val="right" w:pos="9072"/>
      </w:tabs>
      <w:spacing w:line="240" w:lineRule="auto"/>
      <w:jc w:val="left"/>
    </w:pPr>
    <w:rPr>
      <w:rFonts w:eastAsia="Calibri"/>
      <w:color w:val="999999"/>
      <w:sz w:val="16"/>
      <w:szCs w:val="16"/>
    </w:rPr>
  </w:style>
  <w:style w:type="character" w:customStyle="1" w:styleId="NagwekZnak">
    <w:name w:val="Nagłówek Znak"/>
    <w:basedOn w:val="Domylnaczcionkaakapitu"/>
    <w:link w:val="Nagwek"/>
    <w:rsid w:val="00D608A9"/>
    <w:rPr>
      <w:rFonts w:ascii="Arial" w:eastAsia="Calibri" w:hAnsi="Arial" w:cs="Arial"/>
      <w:color w:val="999999"/>
      <w:sz w:val="16"/>
      <w:szCs w:val="16"/>
      <w:lang w:eastAsia="pl-PL"/>
    </w:rPr>
  </w:style>
  <w:style w:type="paragraph" w:styleId="Stopka">
    <w:name w:val="footer"/>
    <w:basedOn w:val="Normalny"/>
    <w:link w:val="StopkaZnak"/>
    <w:rsid w:val="00D608A9"/>
    <w:pPr>
      <w:tabs>
        <w:tab w:val="center" w:pos="4536"/>
        <w:tab w:val="right" w:pos="9072"/>
      </w:tabs>
      <w:spacing w:line="240" w:lineRule="auto"/>
      <w:jc w:val="left"/>
    </w:pPr>
    <w:rPr>
      <w:rFonts w:eastAsia="Calibri"/>
      <w:color w:val="999999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D608A9"/>
    <w:rPr>
      <w:rFonts w:ascii="Arial" w:eastAsia="Calibri" w:hAnsi="Arial" w:cs="Arial"/>
      <w:color w:val="999999"/>
      <w:sz w:val="16"/>
      <w:szCs w:val="16"/>
      <w:lang w:eastAsia="pl-PL"/>
    </w:rPr>
  </w:style>
  <w:style w:type="paragraph" w:customStyle="1" w:styleId="Bezodstpw1">
    <w:name w:val="Bez odstępów1"/>
    <w:rsid w:val="00D608A9"/>
    <w:pPr>
      <w:suppressAutoHyphens/>
      <w:spacing w:after="0" w:line="240" w:lineRule="auto"/>
    </w:pPr>
    <w:rPr>
      <w:rFonts w:ascii="Calibri" w:eastAsia="Times New Roman" w:hAnsi="Calibri" w:cs="Calibri"/>
    </w:rPr>
  </w:style>
  <w:style w:type="paragraph" w:customStyle="1" w:styleId="Akapitzlist1">
    <w:name w:val="Akapit z listą1"/>
    <w:basedOn w:val="Normalny"/>
    <w:rsid w:val="00D608A9"/>
    <w:pPr>
      <w:spacing w:line="240" w:lineRule="auto"/>
      <w:ind w:left="720"/>
      <w:jc w:val="left"/>
    </w:pPr>
    <w:rPr>
      <w:rFonts w:ascii="Calibri" w:hAnsi="Calibri" w:cs="Calibri"/>
      <w:color w:val="auto"/>
      <w:sz w:val="22"/>
      <w:szCs w:val="22"/>
    </w:rPr>
  </w:style>
  <w:style w:type="paragraph" w:customStyle="1" w:styleId="Default">
    <w:name w:val="Default"/>
    <w:rsid w:val="00D608A9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pl-PL"/>
    </w:rPr>
  </w:style>
  <w:style w:type="paragraph" w:customStyle="1" w:styleId="pkt">
    <w:name w:val="pkt"/>
    <w:basedOn w:val="Normalny"/>
    <w:rsid w:val="00D608A9"/>
    <w:pPr>
      <w:autoSpaceDE w:val="0"/>
      <w:spacing w:before="60" w:after="60" w:line="240" w:lineRule="auto"/>
      <w:ind w:left="851" w:hanging="295"/>
    </w:pPr>
    <w:rPr>
      <w:rFonts w:ascii="Univers-PL" w:hAnsi="Univers-PL" w:cs="Calibri"/>
      <w:color w:val="auto"/>
      <w:sz w:val="19"/>
      <w:szCs w:val="24"/>
      <w:lang w:eastAsia="ar-SA"/>
    </w:rPr>
  </w:style>
  <w:style w:type="paragraph" w:styleId="Akapitzlist">
    <w:name w:val="List Paragraph"/>
    <w:basedOn w:val="Normalny"/>
    <w:qFormat/>
    <w:rsid w:val="00D608A9"/>
    <w:pPr>
      <w:spacing w:after="200" w:line="276" w:lineRule="auto"/>
      <w:ind w:left="720"/>
      <w:jc w:val="left"/>
    </w:pPr>
    <w:rPr>
      <w:rFonts w:ascii="Calibri" w:eastAsia="Calibri" w:hAnsi="Calibri" w:cs="Calibri"/>
      <w:color w:val="auto"/>
      <w:sz w:val="22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ip.lex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2849</Words>
  <Characters>17099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2020-12-23T10:11:00Z</dcterms:created>
  <dcterms:modified xsi:type="dcterms:W3CDTF">2020-12-29T10:20:00Z</dcterms:modified>
</cp:coreProperties>
</file>